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F7BF675" w:rsidR="00027B83" w:rsidRDefault="00244DFF">
            <w:pPr>
              <w:jc w:val="both"/>
              <w:rPr>
                <w:kern w:val="2"/>
                <w:szCs w:val="24"/>
              </w:rPr>
            </w:pPr>
            <w:r>
              <w:rPr>
                <w:kern w:val="2"/>
                <w:szCs w:val="24"/>
              </w:rPr>
              <w:t>Vaikų stovyklos organizavimo paslaugų viešojo pirkimo – 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244DFF" w14:paraId="7A216576" w14:textId="77777777" w:rsidTr="00244DFF">
        <w:tc>
          <w:tcPr>
            <w:tcW w:w="2808" w:type="dxa"/>
            <w:vMerge w:val="restart"/>
            <w:vAlign w:val="center"/>
          </w:tcPr>
          <w:p w14:paraId="0285291C" w14:textId="77777777" w:rsidR="00244DFF" w:rsidRDefault="00244DFF" w:rsidP="00244DFF">
            <w:pPr>
              <w:rPr>
                <w:b/>
                <w:kern w:val="2"/>
                <w:szCs w:val="24"/>
              </w:rPr>
            </w:pPr>
            <w:r>
              <w:rPr>
                <w:b/>
                <w:kern w:val="2"/>
                <w:szCs w:val="24"/>
              </w:rPr>
              <w:t>1.1. Pirkėjas</w:t>
            </w:r>
          </w:p>
        </w:tc>
        <w:tc>
          <w:tcPr>
            <w:tcW w:w="3240" w:type="dxa"/>
          </w:tcPr>
          <w:p w14:paraId="4986D0A4" w14:textId="77777777" w:rsidR="00244DFF" w:rsidRDefault="00244DFF" w:rsidP="00244DFF">
            <w:pPr>
              <w:rPr>
                <w:kern w:val="2"/>
                <w:szCs w:val="24"/>
              </w:rPr>
            </w:pPr>
            <w:r>
              <w:rPr>
                <w:kern w:val="2"/>
                <w:szCs w:val="24"/>
              </w:rPr>
              <w:t>1.1.1. Pavadinimas</w:t>
            </w:r>
          </w:p>
        </w:tc>
        <w:tc>
          <w:tcPr>
            <w:tcW w:w="3510" w:type="dxa"/>
          </w:tcPr>
          <w:p w14:paraId="53FF09A2" w14:textId="4089C943" w:rsidR="00244DFF" w:rsidRDefault="00244DFF" w:rsidP="00244DFF">
            <w:pPr>
              <w:jc w:val="center"/>
              <w:rPr>
                <w:kern w:val="2"/>
                <w:szCs w:val="24"/>
              </w:rPr>
            </w:pPr>
            <w:r>
              <w:rPr>
                <w:kern w:val="2"/>
                <w:szCs w:val="24"/>
              </w:rPr>
              <w:t>Valstybės įmonė Valstybinių miškų urėdija</w:t>
            </w:r>
          </w:p>
        </w:tc>
      </w:tr>
      <w:tr w:rsidR="00244DFF" w14:paraId="46894EEE" w14:textId="77777777" w:rsidTr="00244DFF">
        <w:tc>
          <w:tcPr>
            <w:tcW w:w="2808" w:type="dxa"/>
            <w:vMerge/>
            <w:vAlign w:val="center"/>
          </w:tcPr>
          <w:p w14:paraId="6E3E695C" w14:textId="77777777" w:rsidR="00244DFF" w:rsidRDefault="00244DFF" w:rsidP="00244DFF">
            <w:pPr>
              <w:rPr>
                <w:kern w:val="2"/>
                <w:szCs w:val="24"/>
              </w:rPr>
            </w:pPr>
          </w:p>
        </w:tc>
        <w:tc>
          <w:tcPr>
            <w:tcW w:w="3240" w:type="dxa"/>
          </w:tcPr>
          <w:p w14:paraId="6B5CD43F" w14:textId="77777777" w:rsidR="00244DFF" w:rsidRDefault="00244DFF" w:rsidP="00244DFF">
            <w:pPr>
              <w:rPr>
                <w:kern w:val="2"/>
                <w:szCs w:val="24"/>
              </w:rPr>
            </w:pPr>
            <w:r>
              <w:rPr>
                <w:kern w:val="2"/>
                <w:szCs w:val="24"/>
              </w:rPr>
              <w:t>1.1.2. Juridinio asmens kodas</w:t>
            </w:r>
          </w:p>
        </w:tc>
        <w:tc>
          <w:tcPr>
            <w:tcW w:w="3510" w:type="dxa"/>
          </w:tcPr>
          <w:p w14:paraId="63476F65" w14:textId="00FAF792" w:rsidR="00244DFF" w:rsidRDefault="00244DFF" w:rsidP="00244DFF">
            <w:pPr>
              <w:jc w:val="center"/>
              <w:rPr>
                <w:kern w:val="2"/>
                <w:szCs w:val="24"/>
              </w:rPr>
            </w:pPr>
            <w:r>
              <w:rPr>
                <w:kern w:val="2"/>
                <w:szCs w:val="24"/>
              </w:rPr>
              <w:t>132340880</w:t>
            </w:r>
          </w:p>
        </w:tc>
      </w:tr>
      <w:tr w:rsidR="00244DFF" w14:paraId="356739C7" w14:textId="77777777" w:rsidTr="00244DFF">
        <w:tc>
          <w:tcPr>
            <w:tcW w:w="2808" w:type="dxa"/>
            <w:vMerge/>
            <w:vAlign w:val="center"/>
          </w:tcPr>
          <w:p w14:paraId="1CA5E71D" w14:textId="77777777" w:rsidR="00244DFF" w:rsidRDefault="00244DFF" w:rsidP="00244DFF">
            <w:pPr>
              <w:rPr>
                <w:kern w:val="2"/>
                <w:szCs w:val="24"/>
              </w:rPr>
            </w:pPr>
          </w:p>
        </w:tc>
        <w:tc>
          <w:tcPr>
            <w:tcW w:w="3240" w:type="dxa"/>
          </w:tcPr>
          <w:p w14:paraId="23A01788" w14:textId="77777777" w:rsidR="00244DFF" w:rsidRDefault="00244DFF" w:rsidP="00244DFF">
            <w:pPr>
              <w:rPr>
                <w:kern w:val="2"/>
                <w:szCs w:val="24"/>
              </w:rPr>
            </w:pPr>
            <w:r>
              <w:rPr>
                <w:kern w:val="2"/>
                <w:szCs w:val="24"/>
              </w:rPr>
              <w:t>1.1.3. Adresas</w:t>
            </w:r>
          </w:p>
        </w:tc>
        <w:tc>
          <w:tcPr>
            <w:tcW w:w="3510" w:type="dxa"/>
          </w:tcPr>
          <w:p w14:paraId="4FB387A2" w14:textId="36F8428E" w:rsidR="00244DFF" w:rsidRDefault="00244DFF" w:rsidP="00244DFF">
            <w:pPr>
              <w:jc w:val="center"/>
              <w:rPr>
                <w:kern w:val="2"/>
                <w:szCs w:val="24"/>
              </w:rPr>
            </w:pPr>
            <w:r w:rsidRPr="00001020">
              <w:rPr>
                <w:szCs w:val="24"/>
              </w:rPr>
              <w:t>Pramonės pr. 11A-9, 51327 Kaunas</w:t>
            </w:r>
          </w:p>
        </w:tc>
      </w:tr>
      <w:tr w:rsidR="00244DFF" w14:paraId="00E15A94" w14:textId="77777777" w:rsidTr="00244DFF">
        <w:tc>
          <w:tcPr>
            <w:tcW w:w="2808" w:type="dxa"/>
            <w:vMerge/>
            <w:vAlign w:val="center"/>
          </w:tcPr>
          <w:p w14:paraId="54205EA9" w14:textId="77777777" w:rsidR="00244DFF" w:rsidRDefault="00244DFF" w:rsidP="00244DFF">
            <w:pPr>
              <w:rPr>
                <w:kern w:val="2"/>
                <w:szCs w:val="24"/>
              </w:rPr>
            </w:pPr>
          </w:p>
        </w:tc>
        <w:tc>
          <w:tcPr>
            <w:tcW w:w="3240" w:type="dxa"/>
          </w:tcPr>
          <w:p w14:paraId="78DC4B4A" w14:textId="77777777" w:rsidR="00244DFF" w:rsidRDefault="00244DFF" w:rsidP="00244DFF">
            <w:pPr>
              <w:rPr>
                <w:kern w:val="2"/>
                <w:szCs w:val="24"/>
              </w:rPr>
            </w:pPr>
            <w:r>
              <w:rPr>
                <w:kern w:val="2"/>
                <w:szCs w:val="24"/>
              </w:rPr>
              <w:t>1.1.4. PVM mokėtojo kodas</w:t>
            </w:r>
          </w:p>
        </w:tc>
        <w:tc>
          <w:tcPr>
            <w:tcW w:w="3510" w:type="dxa"/>
          </w:tcPr>
          <w:p w14:paraId="3641442E" w14:textId="6D1E02FF" w:rsidR="00244DFF" w:rsidRDefault="00244DFF" w:rsidP="00244DFF">
            <w:pPr>
              <w:jc w:val="center"/>
              <w:rPr>
                <w:kern w:val="2"/>
                <w:szCs w:val="24"/>
              </w:rPr>
            </w:pPr>
            <w:r w:rsidRPr="00001020">
              <w:rPr>
                <w:szCs w:val="24"/>
              </w:rPr>
              <w:t>LT323408811</w:t>
            </w:r>
          </w:p>
        </w:tc>
      </w:tr>
      <w:tr w:rsidR="00244DFF" w14:paraId="164424F3" w14:textId="77777777" w:rsidTr="00244DFF">
        <w:tc>
          <w:tcPr>
            <w:tcW w:w="2808" w:type="dxa"/>
            <w:vMerge/>
            <w:vAlign w:val="center"/>
          </w:tcPr>
          <w:p w14:paraId="605C8647" w14:textId="77777777" w:rsidR="00244DFF" w:rsidRDefault="00244DFF" w:rsidP="00244DFF">
            <w:pPr>
              <w:rPr>
                <w:kern w:val="2"/>
                <w:szCs w:val="24"/>
              </w:rPr>
            </w:pPr>
          </w:p>
        </w:tc>
        <w:tc>
          <w:tcPr>
            <w:tcW w:w="3240" w:type="dxa"/>
          </w:tcPr>
          <w:p w14:paraId="58983992" w14:textId="77777777" w:rsidR="00244DFF" w:rsidRDefault="00244DFF" w:rsidP="00244DFF">
            <w:pPr>
              <w:rPr>
                <w:kern w:val="2"/>
                <w:szCs w:val="24"/>
              </w:rPr>
            </w:pPr>
            <w:r>
              <w:rPr>
                <w:kern w:val="2"/>
                <w:szCs w:val="24"/>
              </w:rPr>
              <w:t>1.1.5. Atsiskaitomoji sąskaita</w:t>
            </w:r>
          </w:p>
        </w:tc>
        <w:tc>
          <w:tcPr>
            <w:tcW w:w="3510" w:type="dxa"/>
          </w:tcPr>
          <w:p w14:paraId="62E56AEE" w14:textId="3365EBE5" w:rsidR="00244DFF" w:rsidRDefault="00244DFF" w:rsidP="00244DFF">
            <w:pPr>
              <w:jc w:val="center"/>
              <w:rPr>
                <w:kern w:val="2"/>
                <w:szCs w:val="24"/>
              </w:rPr>
            </w:pPr>
            <w:r w:rsidRPr="00001020">
              <w:rPr>
                <w:szCs w:val="24"/>
              </w:rPr>
              <w:t>LT84 7044 0600 0812 3597</w:t>
            </w:r>
          </w:p>
        </w:tc>
      </w:tr>
      <w:tr w:rsidR="00244DFF" w14:paraId="6B7E848E" w14:textId="77777777" w:rsidTr="00244DFF">
        <w:tc>
          <w:tcPr>
            <w:tcW w:w="2808" w:type="dxa"/>
            <w:vMerge/>
            <w:vAlign w:val="center"/>
          </w:tcPr>
          <w:p w14:paraId="4F4A34C0" w14:textId="77777777" w:rsidR="00244DFF" w:rsidRDefault="00244DFF" w:rsidP="00244DFF">
            <w:pPr>
              <w:rPr>
                <w:kern w:val="2"/>
                <w:szCs w:val="24"/>
              </w:rPr>
            </w:pPr>
          </w:p>
        </w:tc>
        <w:tc>
          <w:tcPr>
            <w:tcW w:w="3240" w:type="dxa"/>
          </w:tcPr>
          <w:p w14:paraId="6CD6859C" w14:textId="77777777" w:rsidR="00244DFF" w:rsidRDefault="00244DFF" w:rsidP="00244DFF">
            <w:pPr>
              <w:rPr>
                <w:kern w:val="2"/>
                <w:szCs w:val="24"/>
              </w:rPr>
            </w:pPr>
            <w:r>
              <w:rPr>
                <w:kern w:val="2"/>
                <w:szCs w:val="24"/>
              </w:rPr>
              <w:t>1.1.6. Bankas, banko kodas</w:t>
            </w:r>
          </w:p>
        </w:tc>
        <w:tc>
          <w:tcPr>
            <w:tcW w:w="3510" w:type="dxa"/>
          </w:tcPr>
          <w:p w14:paraId="7CD0A608" w14:textId="68178263" w:rsidR="00244DFF" w:rsidRDefault="00244DFF" w:rsidP="00244DFF">
            <w:pPr>
              <w:jc w:val="center"/>
              <w:rPr>
                <w:kern w:val="2"/>
                <w:szCs w:val="24"/>
              </w:rPr>
            </w:pPr>
            <w:r>
              <w:rPr>
                <w:szCs w:val="24"/>
              </w:rPr>
              <w:t>AB SEB bankas, banko kodas 70440</w:t>
            </w:r>
          </w:p>
        </w:tc>
      </w:tr>
      <w:tr w:rsidR="00244DFF" w14:paraId="3C8A477F" w14:textId="77777777" w:rsidTr="00244DFF">
        <w:tc>
          <w:tcPr>
            <w:tcW w:w="2808" w:type="dxa"/>
            <w:vMerge/>
            <w:vAlign w:val="center"/>
          </w:tcPr>
          <w:p w14:paraId="6FB01AF8" w14:textId="77777777" w:rsidR="00244DFF" w:rsidRDefault="00244DFF" w:rsidP="00244DFF">
            <w:pPr>
              <w:rPr>
                <w:kern w:val="2"/>
                <w:szCs w:val="24"/>
              </w:rPr>
            </w:pPr>
          </w:p>
        </w:tc>
        <w:tc>
          <w:tcPr>
            <w:tcW w:w="3240" w:type="dxa"/>
          </w:tcPr>
          <w:p w14:paraId="52077EC6" w14:textId="77777777" w:rsidR="00244DFF" w:rsidRDefault="00244DFF" w:rsidP="00244DFF">
            <w:pPr>
              <w:rPr>
                <w:kern w:val="2"/>
                <w:szCs w:val="24"/>
              </w:rPr>
            </w:pPr>
            <w:r>
              <w:rPr>
                <w:kern w:val="2"/>
                <w:szCs w:val="24"/>
              </w:rPr>
              <w:t>1.1.7. Telefonas</w:t>
            </w:r>
          </w:p>
        </w:tc>
        <w:tc>
          <w:tcPr>
            <w:tcW w:w="3510" w:type="dxa"/>
          </w:tcPr>
          <w:p w14:paraId="04975451" w14:textId="68F1F3C4" w:rsidR="00244DFF" w:rsidRDefault="00244DFF" w:rsidP="00244DFF">
            <w:pPr>
              <w:jc w:val="center"/>
              <w:rPr>
                <w:kern w:val="2"/>
                <w:szCs w:val="24"/>
              </w:rPr>
            </w:pPr>
            <w:r w:rsidRPr="00001020">
              <w:rPr>
                <w:szCs w:val="24"/>
              </w:rPr>
              <w:t>+370 5 273 4021</w:t>
            </w:r>
          </w:p>
        </w:tc>
      </w:tr>
      <w:tr w:rsidR="00244DFF" w14:paraId="7B8191B7" w14:textId="77777777" w:rsidTr="00244DFF">
        <w:tc>
          <w:tcPr>
            <w:tcW w:w="2808" w:type="dxa"/>
            <w:vMerge/>
            <w:vAlign w:val="center"/>
          </w:tcPr>
          <w:p w14:paraId="1FE5A316" w14:textId="77777777" w:rsidR="00244DFF" w:rsidRDefault="00244DFF" w:rsidP="00244DFF">
            <w:pPr>
              <w:rPr>
                <w:kern w:val="2"/>
                <w:szCs w:val="24"/>
              </w:rPr>
            </w:pPr>
          </w:p>
        </w:tc>
        <w:tc>
          <w:tcPr>
            <w:tcW w:w="3240" w:type="dxa"/>
          </w:tcPr>
          <w:p w14:paraId="47AE5590" w14:textId="77777777" w:rsidR="00244DFF" w:rsidRDefault="00244DFF" w:rsidP="00244DFF">
            <w:pPr>
              <w:rPr>
                <w:kern w:val="2"/>
                <w:szCs w:val="24"/>
              </w:rPr>
            </w:pPr>
            <w:r>
              <w:rPr>
                <w:kern w:val="2"/>
                <w:szCs w:val="24"/>
              </w:rPr>
              <w:t>1.1.8. El. paštas</w:t>
            </w:r>
          </w:p>
        </w:tc>
        <w:tc>
          <w:tcPr>
            <w:tcW w:w="3510" w:type="dxa"/>
          </w:tcPr>
          <w:p w14:paraId="06155599" w14:textId="2521A44F" w:rsidR="00244DFF" w:rsidRDefault="00244DFF" w:rsidP="00244DFF">
            <w:pPr>
              <w:jc w:val="center"/>
              <w:rPr>
                <w:kern w:val="2"/>
                <w:szCs w:val="24"/>
              </w:rPr>
            </w:pPr>
            <w:hyperlink r:id="rId10" w:history="1">
              <w:r w:rsidRPr="00301609">
                <w:rPr>
                  <w:rStyle w:val="Hipersaitas"/>
                  <w:szCs w:val="24"/>
                </w:rPr>
                <w:t>info@vmu.lt</w:t>
              </w:r>
            </w:hyperlink>
          </w:p>
        </w:tc>
      </w:tr>
      <w:tr w:rsidR="00244DFF" w14:paraId="1959C3F5" w14:textId="77777777" w:rsidTr="00244DFF">
        <w:tc>
          <w:tcPr>
            <w:tcW w:w="2808" w:type="dxa"/>
            <w:vMerge/>
            <w:vAlign w:val="center"/>
          </w:tcPr>
          <w:p w14:paraId="34C01018" w14:textId="77777777" w:rsidR="00244DFF" w:rsidRDefault="00244DFF" w:rsidP="00244DFF">
            <w:pPr>
              <w:rPr>
                <w:kern w:val="2"/>
                <w:szCs w:val="24"/>
              </w:rPr>
            </w:pPr>
          </w:p>
        </w:tc>
        <w:tc>
          <w:tcPr>
            <w:tcW w:w="3240" w:type="dxa"/>
          </w:tcPr>
          <w:p w14:paraId="473630E0" w14:textId="77777777" w:rsidR="00244DFF" w:rsidRDefault="00244DFF" w:rsidP="00244DFF">
            <w:pPr>
              <w:rPr>
                <w:kern w:val="2"/>
                <w:szCs w:val="24"/>
              </w:rPr>
            </w:pPr>
            <w:r>
              <w:rPr>
                <w:kern w:val="2"/>
                <w:szCs w:val="24"/>
              </w:rPr>
              <w:t>1.1.9. Šalies atstovas</w:t>
            </w:r>
          </w:p>
        </w:tc>
        <w:tc>
          <w:tcPr>
            <w:tcW w:w="3510" w:type="dxa"/>
          </w:tcPr>
          <w:p w14:paraId="04FDD825" w14:textId="77777777" w:rsidR="00244DFF" w:rsidRDefault="00244DFF" w:rsidP="00244DFF">
            <w:pPr>
              <w:jc w:val="center"/>
              <w:rPr>
                <w:kern w:val="2"/>
                <w:szCs w:val="24"/>
              </w:rPr>
            </w:pPr>
          </w:p>
        </w:tc>
      </w:tr>
      <w:tr w:rsidR="00244DFF" w14:paraId="475D93E9" w14:textId="77777777" w:rsidTr="00244DFF">
        <w:tc>
          <w:tcPr>
            <w:tcW w:w="2808" w:type="dxa"/>
            <w:vMerge/>
            <w:vAlign w:val="center"/>
          </w:tcPr>
          <w:p w14:paraId="23BF508B" w14:textId="77777777" w:rsidR="00244DFF" w:rsidRDefault="00244DFF" w:rsidP="00244DFF">
            <w:pPr>
              <w:rPr>
                <w:kern w:val="2"/>
                <w:szCs w:val="24"/>
              </w:rPr>
            </w:pPr>
          </w:p>
        </w:tc>
        <w:tc>
          <w:tcPr>
            <w:tcW w:w="3240" w:type="dxa"/>
          </w:tcPr>
          <w:p w14:paraId="7D81A35C" w14:textId="77777777" w:rsidR="00244DFF" w:rsidRDefault="00244DFF" w:rsidP="00244DFF">
            <w:pPr>
              <w:rPr>
                <w:kern w:val="2"/>
                <w:szCs w:val="24"/>
              </w:rPr>
            </w:pPr>
            <w:r>
              <w:rPr>
                <w:kern w:val="2"/>
                <w:szCs w:val="24"/>
              </w:rPr>
              <w:t>1.1.10. Atstovavimo pagrindas</w:t>
            </w:r>
          </w:p>
        </w:tc>
        <w:tc>
          <w:tcPr>
            <w:tcW w:w="3510" w:type="dxa"/>
          </w:tcPr>
          <w:p w14:paraId="7164E978" w14:textId="77777777" w:rsidR="00244DFF" w:rsidRDefault="00244DFF" w:rsidP="00244DFF">
            <w:pPr>
              <w:jc w:val="center"/>
              <w:rPr>
                <w:kern w:val="2"/>
                <w:szCs w:val="24"/>
              </w:rPr>
            </w:pPr>
          </w:p>
        </w:tc>
      </w:tr>
      <w:tr w:rsidR="00244DFF" w14:paraId="208DA5AB" w14:textId="77777777" w:rsidTr="00244DFF">
        <w:tc>
          <w:tcPr>
            <w:tcW w:w="2808" w:type="dxa"/>
            <w:vMerge w:val="restart"/>
            <w:vAlign w:val="center"/>
          </w:tcPr>
          <w:p w14:paraId="450B9242" w14:textId="2E8ED132" w:rsidR="00244DFF" w:rsidRDefault="00244DFF" w:rsidP="00244DFF">
            <w:pPr>
              <w:rPr>
                <w:b/>
                <w:kern w:val="2"/>
                <w:szCs w:val="24"/>
              </w:rPr>
            </w:pPr>
            <w:r>
              <w:rPr>
                <w:b/>
                <w:kern w:val="2"/>
                <w:szCs w:val="24"/>
              </w:rPr>
              <w:t>1.2. Tiekėjas</w:t>
            </w:r>
          </w:p>
        </w:tc>
        <w:tc>
          <w:tcPr>
            <w:tcW w:w="3240" w:type="dxa"/>
          </w:tcPr>
          <w:p w14:paraId="67F6D24E" w14:textId="77777777" w:rsidR="00244DFF" w:rsidRDefault="00244DFF" w:rsidP="00244DFF">
            <w:pPr>
              <w:rPr>
                <w:kern w:val="2"/>
                <w:szCs w:val="24"/>
              </w:rPr>
            </w:pPr>
            <w:r>
              <w:rPr>
                <w:kern w:val="2"/>
                <w:szCs w:val="24"/>
              </w:rPr>
              <w:t>1.2.1. Pavadinimas</w:t>
            </w:r>
          </w:p>
        </w:tc>
        <w:tc>
          <w:tcPr>
            <w:tcW w:w="3510" w:type="dxa"/>
          </w:tcPr>
          <w:p w14:paraId="02EEDC7F" w14:textId="77777777" w:rsidR="00244DFF" w:rsidRDefault="00244DFF" w:rsidP="00244DFF">
            <w:pPr>
              <w:jc w:val="center"/>
              <w:rPr>
                <w:kern w:val="2"/>
                <w:szCs w:val="24"/>
              </w:rPr>
            </w:pPr>
          </w:p>
        </w:tc>
      </w:tr>
      <w:tr w:rsidR="00244DFF" w14:paraId="3EAB2D74" w14:textId="77777777">
        <w:tc>
          <w:tcPr>
            <w:tcW w:w="2808" w:type="dxa"/>
            <w:vMerge/>
          </w:tcPr>
          <w:p w14:paraId="75194712" w14:textId="77777777" w:rsidR="00244DFF" w:rsidRDefault="00244DFF" w:rsidP="00244DFF">
            <w:pPr>
              <w:rPr>
                <w:b/>
                <w:kern w:val="2"/>
                <w:szCs w:val="24"/>
              </w:rPr>
            </w:pPr>
          </w:p>
        </w:tc>
        <w:tc>
          <w:tcPr>
            <w:tcW w:w="3240" w:type="dxa"/>
          </w:tcPr>
          <w:p w14:paraId="65C865FD" w14:textId="77777777" w:rsidR="00244DFF" w:rsidRDefault="00244DFF" w:rsidP="00244DFF">
            <w:pPr>
              <w:rPr>
                <w:kern w:val="2"/>
                <w:szCs w:val="24"/>
              </w:rPr>
            </w:pPr>
            <w:r>
              <w:rPr>
                <w:kern w:val="2"/>
                <w:szCs w:val="24"/>
              </w:rPr>
              <w:t>1.2.2. Juridinio asmens kodas</w:t>
            </w:r>
          </w:p>
        </w:tc>
        <w:tc>
          <w:tcPr>
            <w:tcW w:w="3510" w:type="dxa"/>
          </w:tcPr>
          <w:p w14:paraId="53FD7CD7" w14:textId="77777777" w:rsidR="00244DFF" w:rsidRDefault="00244DFF" w:rsidP="00244DFF">
            <w:pPr>
              <w:jc w:val="center"/>
              <w:rPr>
                <w:kern w:val="2"/>
                <w:szCs w:val="24"/>
              </w:rPr>
            </w:pPr>
          </w:p>
        </w:tc>
      </w:tr>
      <w:tr w:rsidR="00244DFF" w14:paraId="666244A6" w14:textId="77777777">
        <w:tc>
          <w:tcPr>
            <w:tcW w:w="2808" w:type="dxa"/>
            <w:vMerge/>
          </w:tcPr>
          <w:p w14:paraId="47FBA3D1" w14:textId="77777777" w:rsidR="00244DFF" w:rsidRDefault="00244DFF" w:rsidP="00244DFF">
            <w:pPr>
              <w:rPr>
                <w:b/>
                <w:kern w:val="2"/>
                <w:szCs w:val="24"/>
              </w:rPr>
            </w:pPr>
          </w:p>
        </w:tc>
        <w:tc>
          <w:tcPr>
            <w:tcW w:w="3240" w:type="dxa"/>
          </w:tcPr>
          <w:p w14:paraId="1BC85940" w14:textId="77777777" w:rsidR="00244DFF" w:rsidRDefault="00244DFF" w:rsidP="00244DFF">
            <w:pPr>
              <w:rPr>
                <w:kern w:val="2"/>
                <w:szCs w:val="24"/>
              </w:rPr>
            </w:pPr>
            <w:r>
              <w:rPr>
                <w:kern w:val="2"/>
                <w:szCs w:val="24"/>
              </w:rPr>
              <w:t>1.2.3. Adresas</w:t>
            </w:r>
          </w:p>
        </w:tc>
        <w:tc>
          <w:tcPr>
            <w:tcW w:w="3510" w:type="dxa"/>
          </w:tcPr>
          <w:p w14:paraId="7014BB4C" w14:textId="77777777" w:rsidR="00244DFF" w:rsidRDefault="00244DFF" w:rsidP="00244DFF">
            <w:pPr>
              <w:jc w:val="center"/>
              <w:rPr>
                <w:kern w:val="2"/>
                <w:szCs w:val="24"/>
              </w:rPr>
            </w:pPr>
          </w:p>
        </w:tc>
      </w:tr>
      <w:tr w:rsidR="00244DFF" w14:paraId="29C53A2D" w14:textId="77777777">
        <w:tc>
          <w:tcPr>
            <w:tcW w:w="2808" w:type="dxa"/>
            <w:vMerge/>
          </w:tcPr>
          <w:p w14:paraId="62F07FD3" w14:textId="77777777" w:rsidR="00244DFF" w:rsidRDefault="00244DFF" w:rsidP="00244DFF">
            <w:pPr>
              <w:rPr>
                <w:b/>
                <w:kern w:val="2"/>
                <w:szCs w:val="24"/>
              </w:rPr>
            </w:pPr>
          </w:p>
        </w:tc>
        <w:tc>
          <w:tcPr>
            <w:tcW w:w="3240" w:type="dxa"/>
          </w:tcPr>
          <w:p w14:paraId="3F64B498" w14:textId="77777777" w:rsidR="00244DFF" w:rsidRDefault="00244DFF" w:rsidP="00244DFF">
            <w:pPr>
              <w:rPr>
                <w:kern w:val="2"/>
                <w:szCs w:val="24"/>
              </w:rPr>
            </w:pPr>
            <w:r>
              <w:rPr>
                <w:kern w:val="2"/>
                <w:szCs w:val="24"/>
              </w:rPr>
              <w:t>1.2.4. PVM mokėtojo kodas</w:t>
            </w:r>
          </w:p>
        </w:tc>
        <w:tc>
          <w:tcPr>
            <w:tcW w:w="3510" w:type="dxa"/>
          </w:tcPr>
          <w:p w14:paraId="1570F720" w14:textId="77777777" w:rsidR="00244DFF" w:rsidRDefault="00244DFF" w:rsidP="00244DFF">
            <w:pPr>
              <w:jc w:val="center"/>
              <w:rPr>
                <w:kern w:val="2"/>
                <w:szCs w:val="24"/>
              </w:rPr>
            </w:pPr>
          </w:p>
        </w:tc>
      </w:tr>
      <w:tr w:rsidR="00244DFF" w14:paraId="5B9A0B4B" w14:textId="77777777">
        <w:tc>
          <w:tcPr>
            <w:tcW w:w="2808" w:type="dxa"/>
            <w:vMerge/>
          </w:tcPr>
          <w:p w14:paraId="0E55A8FE" w14:textId="77777777" w:rsidR="00244DFF" w:rsidRDefault="00244DFF" w:rsidP="00244DFF">
            <w:pPr>
              <w:rPr>
                <w:b/>
                <w:kern w:val="2"/>
                <w:szCs w:val="24"/>
              </w:rPr>
            </w:pPr>
          </w:p>
        </w:tc>
        <w:tc>
          <w:tcPr>
            <w:tcW w:w="3240" w:type="dxa"/>
          </w:tcPr>
          <w:p w14:paraId="0740C72F" w14:textId="77777777" w:rsidR="00244DFF" w:rsidRDefault="00244DFF" w:rsidP="00244DFF">
            <w:pPr>
              <w:rPr>
                <w:kern w:val="2"/>
                <w:szCs w:val="24"/>
              </w:rPr>
            </w:pPr>
            <w:r>
              <w:rPr>
                <w:kern w:val="2"/>
                <w:szCs w:val="24"/>
              </w:rPr>
              <w:t>1.2.5. Atsiskaitomoji sąskaita</w:t>
            </w:r>
          </w:p>
        </w:tc>
        <w:tc>
          <w:tcPr>
            <w:tcW w:w="3510" w:type="dxa"/>
          </w:tcPr>
          <w:p w14:paraId="5B25FE4F" w14:textId="77777777" w:rsidR="00244DFF" w:rsidRDefault="00244DFF" w:rsidP="00244DFF">
            <w:pPr>
              <w:jc w:val="center"/>
              <w:rPr>
                <w:kern w:val="2"/>
                <w:szCs w:val="24"/>
              </w:rPr>
            </w:pPr>
          </w:p>
        </w:tc>
      </w:tr>
      <w:tr w:rsidR="00244DFF" w14:paraId="0D812494" w14:textId="77777777">
        <w:tc>
          <w:tcPr>
            <w:tcW w:w="2808" w:type="dxa"/>
            <w:vMerge/>
          </w:tcPr>
          <w:p w14:paraId="3FB019FB" w14:textId="77777777" w:rsidR="00244DFF" w:rsidRDefault="00244DFF" w:rsidP="00244DFF">
            <w:pPr>
              <w:rPr>
                <w:b/>
                <w:kern w:val="2"/>
                <w:szCs w:val="24"/>
              </w:rPr>
            </w:pPr>
          </w:p>
        </w:tc>
        <w:tc>
          <w:tcPr>
            <w:tcW w:w="3240" w:type="dxa"/>
          </w:tcPr>
          <w:p w14:paraId="61E194F0" w14:textId="77777777" w:rsidR="00244DFF" w:rsidRDefault="00244DFF" w:rsidP="00244DFF">
            <w:pPr>
              <w:rPr>
                <w:kern w:val="2"/>
                <w:szCs w:val="24"/>
              </w:rPr>
            </w:pPr>
            <w:r>
              <w:rPr>
                <w:kern w:val="2"/>
                <w:szCs w:val="24"/>
              </w:rPr>
              <w:t>1.2.6. Bankas, banko kodas</w:t>
            </w:r>
          </w:p>
        </w:tc>
        <w:tc>
          <w:tcPr>
            <w:tcW w:w="3510" w:type="dxa"/>
          </w:tcPr>
          <w:p w14:paraId="261BA477" w14:textId="77777777" w:rsidR="00244DFF" w:rsidRDefault="00244DFF" w:rsidP="00244DFF">
            <w:pPr>
              <w:jc w:val="center"/>
              <w:rPr>
                <w:kern w:val="2"/>
                <w:szCs w:val="24"/>
              </w:rPr>
            </w:pPr>
          </w:p>
        </w:tc>
      </w:tr>
      <w:tr w:rsidR="00244DFF" w14:paraId="3A61E74A" w14:textId="77777777">
        <w:tc>
          <w:tcPr>
            <w:tcW w:w="2808" w:type="dxa"/>
            <w:vMerge/>
          </w:tcPr>
          <w:p w14:paraId="2E64EFD9" w14:textId="77777777" w:rsidR="00244DFF" w:rsidRDefault="00244DFF" w:rsidP="00244DFF">
            <w:pPr>
              <w:rPr>
                <w:b/>
                <w:kern w:val="2"/>
                <w:szCs w:val="24"/>
              </w:rPr>
            </w:pPr>
          </w:p>
        </w:tc>
        <w:tc>
          <w:tcPr>
            <w:tcW w:w="3240" w:type="dxa"/>
          </w:tcPr>
          <w:p w14:paraId="71522681" w14:textId="77777777" w:rsidR="00244DFF" w:rsidRDefault="00244DFF" w:rsidP="00244DFF">
            <w:pPr>
              <w:rPr>
                <w:kern w:val="2"/>
                <w:szCs w:val="24"/>
              </w:rPr>
            </w:pPr>
            <w:r>
              <w:rPr>
                <w:kern w:val="2"/>
                <w:szCs w:val="24"/>
              </w:rPr>
              <w:t>1.2.7. Telefonas</w:t>
            </w:r>
          </w:p>
        </w:tc>
        <w:tc>
          <w:tcPr>
            <w:tcW w:w="3510" w:type="dxa"/>
          </w:tcPr>
          <w:p w14:paraId="779C186C" w14:textId="77777777" w:rsidR="00244DFF" w:rsidRDefault="00244DFF" w:rsidP="00244DFF">
            <w:pPr>
              <w:jc w:val="center"/>
              <w:rPr>
                <w:kern w:val="2"/>
                <w:szCs w:val="24"/>
              </w:rPr>
            </w:pPr>
          </w:p>
        </w:tc>
      </w:tr>
      <w:tr w:rsidR="00244DFF" w14:paraId="4A6AF2AD" w14:textId="77777777">
        <w:tc>
          <w:tcPr>
            <w:tcW w:w="2808" w:type="dxa"/>
            <w:vMerge/>
          </w:tcPr>
          <w:p w14:paraId="58F2C5B1" w14:textId="77777777" w:rsidR="00244DFF" w:rsidRDefault="00244DFF" w:rsidP="00244DFF">
            <w:pPr>
              <w:rPr>
                <w:b/>
                <w:kern w:val="2"/>
                <w:szCs w:val="24"/>
              </w:rPr>
            </w:pPr>
          </w:p>
        </w:tc>
        <w:tc>
          <w:tcPr>
            <w:tcW w:w="3240" w:type="dxa"/>
          </w:tcPr>
          <w:p w14:paraId="7496FFE6" w14:textId="77777777" w:rsidR="00244DFF" w:rsidRDefault="00244DFF" w:rsidP="00244DFF">
            <w:pPr>
              <w:rPr>
                <w:kern w:val="2"/>
                <w:szCs w:val="24"/>
              </w:rPr>
            </w:pPr>
            <w:r>
              <w:rPr>
                <w:kern w:val="2"/>
                <w:szCs w:val="24"/>
              </w:rPr>
              <w:t>1.2.8. El. paštas</w:t>
            </w:r>
          </w:p>
        </w:tc>
        <w:tc>
          <w:tcPr>
            <w:tcW w:w="3510" w:type="dxa"/>
          </w:tcPr>
          <w:p w14:paraId="5FE40A45" w14:textId="77777777" w:rsidR="00244DFF" w:rsidRDefault="00244DFF" w:rsidP="00244DFF">
            <w:pPr>
              <w:jc w:val="center"/>
              <w:rPr>
                <w:kern w:val="2"/>
                <w:szCs w:val="24"/>
              </w:rPr>
            </w:pPr>
          </w:p>
        </w:tc>
      </w:tr>
      <w:tr w:rsidR="00244DFF" w14:paraId="67CA8A8E" w14:textId="77777777">
        <w:tc>
          <w:tcPr>
            <w:tcW w:w="2808" w:type="dxa"/>
            <w:vMerge/>
          </w:tcPr>
          <w:p w14:paraId="03ECA91F" w14:textId="77777777" w:rsidR="00244DFF" w:rsidRDefault="00244DFF" w:rsidP="00244DFF">
            <w:pPr>
              <w:rPr>
                <w:b/>
                <w:kern w:val="2"/>
                <w:szCs w:val="24"/>
              </w:rPr>
            </w:pPr>
          </w:p>
        </w:tc>
        <w:tc>
          <w:tcPr>
            <w:tcW w:w="3240" w:type="dxa"/>
          </w:tcPr>
          <w:p w14:paraId="2920CEAC" w14:textId="77777777" w:rsidR="00244DFF" w:rsidRDefault="00244DFF" w:rsidP="00244DFF">
            <w:pPr>
              <w:rPr>
                <w:kern w:val="2"/>
                <w:szCs w:val="24"/>
              </w:rPr>
            </w:pPr>
            <w:r>
              <w:rPr>
                <w:kern w:val="2"/>
                <w:szCs w:val="24"/>
              </w:rPr>
              <w:t>1.2.9. Šalies atstovas</w:t>
            </w:r>
          </w:p>
        </w:tc>
        <w:tc>
          <w:tcPr>
            <w:tcW w:w="3510" w:type="dxa"/>
          </w:tcPr>
          <w:p w14:paraId="6AA5701A" w14:textId="77777777" w:rsidR="00244DFF" w:rsidRDefault="00244DFF" w:rsidP="00244DFF">
            <w:pPr>
              <w:jc w:val="center"/>
              <w:rPr>
                <w:kern w:val="2"/>
                <w:szCs w:val="24"/>
              </w:rPr>
            </w:pPr>
          </w:p>
        </w:tc>
      </w:tr>
      <w:tr w:rsidR="00244DFF" w14:paraId="21B1C29D" w14:textId="77777777">
        <w:tc>
          <w:tcPr>
            <w:tcW w:w="2808" w:type="dxa"/>
            <w:vMerge/>
          </w:tcPr>
          <w:p w14:paraId="6032661D" w14:textId="77777777" w:rsidR="00244DFF" w:rsidRDefault="00244DFF" w:rsidP="00244DFF">
            <w:pPr>
              <w:rPr>
                <w:b/>
                <w:kern w:val="2"/>
                <w:szCs w:val="24"/>
              </w:rPr>
            </w:pPr>
          </w:p>
        </w:tc>
        <w:tc>
          <w:tcPr>
            <w:tcW w:w="3240" w:type="dxa"/>
          </w:tcPr>
          <w:p w14:paraId="08846265" w14:textId="77777777" w:rsidR="00244DFF" w:rsidRDefault="00244DFF" w:rsidP="00244DFF">
            <w:pPr>
              <w:rPr>
                <w:kern w:val="2"/>
                <w:szCs w:val="24"/>
              </w:rPr>
            </w:pPr>
            <w:r>
              <w:rPr>
                <w:kern w:val="2"/>
                <w:szCs w:val="24"/>
              </w:rPr>
              <w:t>1.2.10. Atstovavimo pagrindas</w:t>
            </w:r>
          </w:p>
        </w:tc>
        <w:tc>
          <w:tcPr>
            <w:tcW w:w="3510" w:type="dxa"/>
          </w:tcPr>
          <w:p w14:paraId="59BF79D5" w14:textId="77777777" w:rsidR="00244DFF" w:rsidRDefault="00244DFF" w:rsidP="00244DFF">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244DFF">
            <w:pPr>
              <w:jc w:val="both"/>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244DFF">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393F421A" w14:textId="61AAB5A0" w:rsidR="00244DFF" w:rsidRDefault="000B0897" w:rsidP="00244DFF">
            <w:pPr>
              <w:jc w:val="both"/>
              <w:rPr>
                <w:kern w:val="2"/>
                <w:szCs w:val="24"/>
              </w:rPr>
            </w:pPr>
            <w:r>
              <w:rPr>
                <w:kern w:val="2"/>
                <w:szCs w:val="24"/>
              </w:rPr>
              <w:t xml:space="preserve">Tiekėjas įsipareigoja Sutartyje numatytomis sąlygomis suteikti Pirkėjui </w:t>
            </w:r>
            <w:r w:rsidR="00244DFF">
              <w:rPr>
                <w:kern w:val="2"/>
                <w:szCs w:val="24"/>
              </w:rPr>
              <w:t>vaikų stovyklos organizavimo paslaugas (toliau – Paslaugos).</w:t>
            </w:r>
          </w:p>
          <w:p w14:paraId="27730B38" w14:textId="6818A179" w:rsidR="00027B83" w:rsidRDefault="000B0897" w:rsidP="00244DFF">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244DFF">
              <w:rPr>
                <w:color w:val="000000"/>
                <w:kern w:val="2"/>
                <w:szCs w:val="24"/>
              </w:rPr>
              <w:t>1</w:t>
            </w:r>
            <w:r>
              <w:rPr>
                <w:color w:val="000000"/>
                <w:kern w:val="2"/>
                <w:szCs w:val="24"/>
              </w:rPr>
              <w:t xml:space="preserve"> „Techninė specifikacija“ (toliau – Techninė specifikacija)</w:t>
            </w:r>
            <w:r w:rsidR="00551D4C">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47102F73" w:rsidR="00244DFF" w:rsidRPr="00244DFF" w:rsidRDefault="00244DFF">
            <w:pPr>
              <w:rPr>
                <w:color w:val="4472C4"/>
                <w:kern w:val="2"/>
                <w:szCs w:val="24"/>
              </w:rPr>
            </w:pPr>
            <w:r>
              <w:rPr>
                <w:kern w:val="2"/>
                <w:szCs w:val="24"/>
              </w:rPr>
              <w:t xml:space="preserve">Vaikų vasaros stovyklos organizavimo paslaugos, pirkimo Nr. </w:t>
            </w:r>
            <w:r w:rsidRPr="00244DFF">
              <w:rPr>
                <w:color w:val="4472C4"/>
                <w:kern w:val="2"/>
                <w:szCs w:val="24"/>
              </w:rPr>
              <w:t>(nurodomas sutarties sudarymo metu)</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308FCBD2"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46894901" w:rsidR="00027B83" w:rsidRPr="00244DFF"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0676B3BE" w:rsidR="00027B83" w:rsidRPr="00244DFF" w:rsidRDefault="000B0897" w:rsidP="00244DFF">
            <w:pPr>
              <w:jc w:val="both"/>
              <w:rPr>
                <w:szCs w:val="24"/>
              </w:rPr>
            </w:pPr>
            <w:r>
              <w:rPr>
                <w:szCs w:val="24"/>
              </w:rPr>
              <w:t xml:space="preserve">Tiekėjas </w:t>
            </w:r>
            <w:r w:rsidR="00244DFF">
              <w:rPr>
                <w:szCs w:val="24"/>
              </w:rPr>
              <w:t xml:space="preserve">įsipareigoja Paslaugas suorganizuoti </w:t>
            </w:r>
            <w:r>
              <w:rPr>
                <w:b/>
                <w:bCs/>
                <w:szCs w:val="24"/>
              </w:rPr>
              <w:t>nuo</w:t>
            </w:r>
            <w:r w:rsidR="00244DFF">
              <w:rPr>
                <w:b/>
                <w:bCs/>
                <w:szCs w:val="24"/>
              </w:rPr>
              <w:t xml:space="preserve"> 2026 m. liepos mėn. iki 2026 m. rugpjūčio mėn. </w:t>
            </w:r>
            <w:r>
              <w:rPr>
                <w:szCs w:val="24"/>
              </w:rPr>
              <w:t xml:space="preserve">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57109184" w:rsidR="007A75C6" w:rsidRPr="00244DFF" w:rsidRDefault="007A75C6" w:rsidP="00244DFF">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17532CE2" w:rsidR="00027B83" w:rsidRDefault="000B0897">
            <w:pPr>
              <w:rPr>
                <w:szCs w:val="24"/>
              </w:rPr>
            </w:pPr>
            <w:r>
              <w:rPr>
                <w:szCs w:val="24"/>
              </w:rPr>
              <w:t>Netaikoma</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056EDA3E" w:rsidR="00027B83" w:rsidRPr="00244DFF"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14B446CA" w14:textId="0BAAB1DD" w:rsidR="00551D4C" w:rsidRDefault="00551D4C" w:rsidP="00244DFF">
            <w:pPr>
              <w:jc w:val="both"/>
              <w:rPr>
                <w:kern w:val="2"/>
                <w:szCs w:val="24"/>
              </w:rPr>
            </w:pPr>
            <w:r>
              <w:rPr>
                <w:kern w:val="2"/>
                <w:szCs w:val="24"/>
              </w:rPr>
              <w:t xml:space="preserve">Tiekėjas turi pateikti Techninės specifikacijos 3.1.1, 3.3.15, 3.4.6, 3.6.2, 3.6.9, 5.3, 5.4, 5.6 punktuose nurodytus pasiūlymus, dokumentus ar kitą prašomą informaciją, Paslaugų perdavimo – priėmimo aktą ir Sąskaitą. </w:t>
            </w:r>
          </w:p>
          <w:p w14:paraId="0CE28B9D" w14:textId="072A7220" w:rsidR="00027B83" w:rsidRDefault="000B0897" w:rsidP="00244DFF">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2CEE1AC9" w:rsidR="00027B83" w:rsidRDefault="000B0897" w:rsidP="00364283">
            <w:pPr>
              <w:rPr>
                <w:color w:val="4472C4"/>
                <w:kern w:val="2"/>
                <w:szCs w:val="24"/>
              </w:rPr>
            </w:pPr>
            <w:r>
              <w:rPr>
                <w:kern w:val="2"/>
                <w:szCs w:val="24"/>
              </w:rPr>
              <w:t>Mišri kainodara</w:t>
            </w:r>
          </w:p>
        </w:tc>
      </w:tr>
      <w:tr w:rsidR="00027B83" w14:paraId="214747C0" w14:textId="77777777">
        <w:trPr>
          <w:trHeight w:val="300"/>
        </w:trPr>
        <w:tc>
          <w:tcPr>
            <w:tcW w:w="3094" w:type="dxa"/>
            <w:gridSpan w:val="2"/>
          </w:tcPr>
          <w:p w14:paraId="2AC952CD"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mišri</w:t>
            </w:r>
            <w:r>
              <w:rPr>
                <w:b/>
                <w:kern w:val="2"/>
                <w:szCs w:val="24"/>
              </w:rPr>
              <w:t xml:space="preserve"> kainodara</w:t>
            </w:r>
          </w:p>
          <w:p w14:paraId="087A59D8" w14:textId="77777777" w:rsidR="00027B83" w:rsidRDefault="00027B83">
            <w:pPr>
              <w:rPr>
                <w:b/>
                <w:kern w:val="2"/>
                <w:szCs w:val="24"/>
              </w:rPr>
            </w:pPr>
          </w:p>
          <w:p w14:paraId="58D55F00" w14:textId="77777777" w:rsidR="00027B83" w:rsidRDefault="00027B83">
            <w:pPr>
              <w:rPr>
                <w:b/>
                <w:kern w:val="2"/>
                <w:szCs w:val="24"/>
              </w:rPr>
            </w:pPr>
          </w:p>
          <w:p w14:paraId="0CAA714C" w14:textId="77777777" w:rsidR="00027B83" w:rsidRDefault="00027B83">
            <w:pPr>
              <w:rPr>
                <w:b/>
                <w:kern w:val="2"/>
                <w:szCs w:val="24"/>
              </w:rPr>
            </w:pPr>
          </w:p>
          <w:p w14:paraId="01C9327A" w14:textId="77777777" w:rsidR="00027B83" w:rsidRDefault="00027B83">
            <w:pPr>
              <w:rPr>
                <w:b/>
                <w:kern w:val="2"/>
                <w:szCs w:val="24"/>
              </w:rPr>
            </w:pPr>
          </w:p>
          <w:p w14:paraId="1EA218D6" w14:textId="77777777" w:rsidR="00027B83" w:rsidRDefault="00027B83">
            <w:pPr>
              <w:rPr>
                <w:b/>
                <w:kern w:val="2"/>
                <w:szCs w:val="24"/>
              </w:rPr>
            </w:pPr>
          </w:p>
          <w:p w14:paraId="4B9F8B28" w14:textId="77777777" w:rsidR="00027B83" w:rsidRDefault="00027B83">
            <w:pPr>
              <w:rPr>
                <w:b/>
                <w:kern w:val="2"/>
                <w:szCs w:val="24"/>
              </w:rPr>
            </w:pPr>
          </w:p>
          <w:p w14:paraId="42AA5DF7" w14:textId="77777777" w:rsidR="00027B83" w:rsidRDefault="00027B83">
            <w:pPr>
              <w:rPr>
                <w:b/>
                <w:kern w:val="2"/>
                <w:szCs w:val="24"/>
              </w:rPr>
            </w:pPr>
          </w:p>
          <w:p w14:paraId="1CE39DCE" w14:textId="77777777" w:rsidR="00027B83" w:rsidRDefault="00027B83">
            <w:pPr>
              <w:rPr>
                <w:b/>
                <w:kern w:val="2"/>
                <w:szCs w:val="24"/>
              </w:rPr>
            </w:pPr>
          </w:p>
          <w:p w14:paraId="6329AFD7" w14:textId="77777777" w:rsidR="00027B83" w:rsidRDefault="00027B83">
            <w:pPr>
              <w:rPr>
                <w:b/>
                <w:kern w:val="2"/>
                <w:szCs w:val="24"/>
              </w:rPr>
            </w:pPr>
          </w:p>
          <w:p w14:paraId="514BBA4C" w14:textId="77777777" w:rsidR="00027B83" w:rsidRDefault="00027B83">
            <w:pPr>
              <w:rPr>
                <w:b/>
                <w:kern w:val="2"/>
                <w:szCs w:val="24"/>
              </w:rPr>
            </w:pPr>
          </w:p>
          <w:p w14:paraId="6136E4BA" w14:textId="77777777" w:rsidR="00027B83" w:rsidRDefault="00027B83">
            <w:pPr>
              <w:rPr>
                <w:kern w:val="2"/>
                <w:szCs w:val="24"/>
              </w:rPr>
            </w:pPr>
          </w:p>
        </w:tc>
        <w:tc>
          <w:tcPr>
            <w:tcW w:w="6441" w:type="dxa"/>
            <w:gridSpan w:val="2"/>
          </w:tcPr>
          <w:p w14:paraId="49936EFE" w14:textId="4F8F4CA3" w:rsidR="00F469B1" w:rsidRDefault="00F469B1" w:rsidP="00F469B1">
            <w:pPr>
              <w:jc w:val="both"/>
              <w:rPr>
                <w:kern w:val="2"/>
                <w:szCs w:val="24"/>
              </w:rPr>
            </w:pPr>
            <w:r>
              <w:rPr>
                <w:kern w:val="2"/>
                <w:szCs w:val="24"/>
              </w:rPr>
              <w:t xml:space="preserve">Pradinės Sutarties vertė yra </w:t>
            </w:r>
            <w:r w:rsidRPr="00F469B1">
              <w:rPr>
                <w:kern w:val="2"/>
                <w:szCs w:val="24"/>
              </w:rPr>
              <w:t>50</w:t>
            </w:r>
            <w:r>
              <w:rPr>
                <w:kern w:val="2"/>
                <w:szCs w:val="24"/>
              </w:rPr>
              <w:t> 000,00 Eur (penkiasdešimt tūkstančių eurų, 00 ct) be PVM.</w:t>
            </w:r>
          </w:p>
          <w:p w14:paraId="3815D061" w14:textId="77777777" w:rsidR="00F469B1" w:rsidRDefault="00F469B1" w:rsidP="00F469B1">
            <w:pPr>
              <w:jc w:val="both"/>
              <w:rPr>
                <w:kern w:val="2"/>
                <w:szCs w:val="24"/>
              </w:rPr>
            </w:pPr>
            <w:r>
              <w:rPr>
                <w:kern w:val="2"/>
                <w:szCs w:val="24"/>
              </w:rPr>
              <w:t xml:space="preserve">21 proc. 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7E7E55E" w14:textId="77777777" w:rsidR="00F469B1" w:rsidRDefault="00F469B1" w:rsidP="00F469B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33467C8" w14:textId="12B0BB50" w:rsidR="00F469B1" w:rsidRPr="00437D98" w:rsidRDefault="00F469B1" w:rsidP="00F469B1">
            <w:pPr>
              <w:jc w:val="both"/>
              <w:rPr>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pirkimo dokumentuose ir Sutartyje nurodytų Paslaugų įsigijimui.</w:t>
            </w:r>
          </w:p>
          <w:p w14:paraId="6F206A1B" w14:textId="77777777" w:rsidR="00F469B1" w:rsidRDefault="00F469B1" w:rsidP="00437D98">
            <w:pPr>
              <w:jc w:val="both"/>
              <w:rPr>
                <w:b/>
                <w:bCs/>
                <w:kern w:val="2"/>
                <w:szCs w:val="24"/>
              </w:rPr>
            </w:pPr>
          </w:p>
          <w:p w14:paraId="1758ADCD" w14:textId="20F19651" w:rsidR="00437D98" w:rsidRPr="00437D98" w:rsidRDefault="00437D98" w:rsidP="00437D98">
            <w:pPr>
              <w:jc w:val="both"/>
              <w:rPr>
                <w:b/>
                <w:bCs/>
                <w:kern w:val="2"/>
                <w:szCs w:val="24"/>
              </w:rPr>
            </w:pPr>
            <w:r w:rsidRPr="00437D98">
              <w:rPr>
                <w:b/>
                <w:bCs/>
                <w:kern w:val="2"/>
                <w:szCs w:val="24"/>
              </w:rPr>
              <w:t>Fiksuota kaina:</w:t>
            </w:r>
          </w:p>
          <w:p w14:paraId="47B661DC" w14:textId="3DA05516" w:rsidR="00437D98" w:rsidRDefault="00437D98" w:rsidP="00437D98">
            <w:pPr>
              <w:jc w:val="both"/>
              <w:rPr>
                <w:szCs w:val="24"/>
              </w:rPr>
            </w:pPr>
            <w:r>
              <w:rPr>
                <w:kern w:val="2"/>
                <w:szCs w:val="24"/>
              </w:rPr>
              <w:t xml:space="preserve">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D515BB" w14:textId="77777777" w:rsidR="00437D98" w:rsidRDefault="00437D98" w:rsidP="00437D98">
            <w:pPr>
              <w:jc w:val="both"/>
              <w:rPr>
                <w:szCs w:val="24"/>
              </w:rPr>
            </w:pPr>
            <w:r>
              <w:rPr>
                <w:kern w:val="2"/>
                <w:szCs w:val="24"/>
              </w:rPr>
              <w:t xml:space="preserve">21 proc. 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BAF8B7D" w14:textId="77777777" w:rsidR="00437D98" w:rsidRDefault="00437D98" w:rsidP="00437D98">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3289A5C" w14:textId="4AECFA8B" w:rsidR="00437D98" w:rsidRDefault="00437D98" w:rsidP="00437D98">
            <w:pPr>
              <w:jc w:val="both"/>
              <w:rPr>
                <w:kern w:val="2"/>
                <w:szCs w:val="24"/>
              </w:rPr>
            </w:pPr>
            <w:r>
              <w:rPr>
                <w:kern w:val="2"/>
                <w:szCs w:val="24"/>
              </w:rPr>
              <w:t xml:space="preserve">Šioje Sutartyje </w:t>
            </w:r>
            <w:r>
              <w:rPr>
                <w:color w:val="000000"/>
                <w:kern w:val="2"/>
                <w:szCs w:val="24"/>
              </w:rPr>
              <w:t>Sutarties vertė yra lygi Tiekėjo pasiūlymo kainai be PVM, nurodytai už visą pirkimo dokumentuose ir Sutartyje nurodytą Paslaugų kiekį ir (ar) apimtį</w:t>
            </w:r>
            <w:r>
              <w:rPr>
                <w:kern w:val="2"/>
                <w:szCs w:val="24"/>
              </w:rPr>
              <w:t>.</w:t>
            </w:r>
          </w:p>
          <w:p w14:paraId="4D11FA5A" w14:textId="77777777" w:rsidR="00437D98" w:rsidRDefault="00437D98" w:rsidP="00437D98">
            <w:pPr>
              <w:jc w:val="both"/>
              <w:rPr>
                <w:kern w:val="2"/>
                <w:szCs w:val="24"/>
              </w:rPr>
            </w:pPr>
          </w:p>
          <w:p w14:paraId="40083C77" w14:textId="32ED08B0" w:rsidR="00437D98" w:rsidRPr="00437D98" w:rsidRDefault="00437D98" w:rsidP="00437D98">
            <w:pPr>
              <w:jc w:val="both"/>
              <w:rPr>
                <w:b/>
                <w:bCs/>
                <w:kern w:val="2"/>
                <w:szCs w:val="24"/>
              </w:rPr>
            </w:pPr>
            <w:r w:rsidRPr="00437D98">
              <w:rPr>
                <w:b/>
                <w:bCs/>
                <w:kern w:val="2"/>
                <w:szCs w:val="24"/>
              </w:rPr>
              <w:t>Sutarties įvykdymo išlaidų kainodara:</w:t>
            </w:r>
          </w:p>
          <w:p w14:paraId="41566C1B" w14:textId="53676EB4" w:rsidR="00437D98" w:rsidRDefault="00437D98" w:rsidP="00437D98">
            <w:pPr>
              <w:jc w:val="both"/>
              <w:rPr>
                <w:kern w:val="2"/>
                <w:szCs w:val="24"/>
              </w:rPr>
            </w:pPr>
            <w:r>
              <w:rPr>
                <w:kern w:val="2"/>
                <w:szCs w:val="24"/>
              </w:rPr>
              <w:t xml:space="preserve">Sutarties vykdymo faktinių išlaidų apimtis yra ne mažiau kaip </w:t>
            </w:r>
            <w:r w:rsidR="00EC0F7A">
              <w:rPr>
                <w:kern w:val="2"/>
                <w:szCs w:val="24"/>
              </w:rPr>
              <w:t xml:space="preserve">45 000,00 Eur (keturiasdešimt penki tūkstančiai eurų, 00 ct) </w:t>
            </w:r>
            <w:r>
              <w:rPr>
                <w:kern w:val="2"/>
                <w:szCs w:val="24"/>
              </w:rPr>
              <w:t xml:space="preserve"> </w:t>
            </w:r>
            <w:r w:rsidRPr="00437D98">
              <w:rPr>
                <w:color w:val="4472C4"/>
                <w:kern w:val="2"/>
                <w:szCs w:val="24"/>
              </w:rPr>
              <w:t xml:space="preserve">(atsižvelgiant į tai, kad vaikų stovyklos organizavimo paslaugos perkamos pagal fiksuotą kainą, </w:t>
            </w:r>
            <w:proofErr w:type="spellStart"/>
            <w:r w:rsidRPr="00437D98">
              <w:rPr>
                <w:color w:val="4472C4"/>
                <w:kern w:val="2"/>
                <w:szCs w:val="24"/>
              </w:rPr>
              <w:t>t.y</w:t>
            </w:r>
            <w:proofErr w:type="spellEnd"/>
            <w:r w:rsidRPr="00437D98">
              <w:rPr>
                <w:color w:val="4472C4"/>
                <w:kern w:val="2"/>
                <w:szCs w:val="24"/>
              </w:rPr>
              <w:t>. tiekėjo pasiūlytą kainą, todėl sutarties vykdymo faktinių išlaidų apimtis gali didėti iki 10 proc.</w:t>
            </w:r>
            <w:r w:rsidR="00EC0F7A">
              <w:rPr>
                <w:color w:val="4472C4"/>
                <w:kern w:val="2"/>
                <w:szCs w:val="24"/>
              </w:rPr>
              <w:t xml:space="preserve"> ir </w:t>
            </w:r>
            <w:r w:rsidR="00EC0F7A" w:rsidRPr="00EC0F7A">
              <w:rPr>
                <w:b/>
                <w:bCs/>
                <w:color w:val="4472C4"/>
                <w:kern w:val="2"/>
                <w:szCs w:val="24"/>
              </w:rPr>
              <w:t>sutarties sudarymo metu nurodomas tiksli suma skirta sutarties vykdymo faktinėms išlaidoms</w:t>
            </w:r>
            <w:r w:rsidRPr="00437D98">
              <w:rPr>
                <w:color w:val="4472C4"/>
                <w:kern w:val="2"/>
                <w:szCs w:val="24"/>
              </w:rPr>
              <w:t xml:space="preserve"> (priklausomai nuo to kiek liks pirkimo lėšų skirtų vaikų stovyklos organizavimo paslaugos)).</w:t>
            </w:r>
          </w:p>
          <w:p w14:paraId="1415BED9" w14:textId="723BC772" w:rsidR="00027B83" w:rsidRPr="00437D98" w:rsidRDefault="00437D98" w:rsidP="00437D98">
            <w:pPr>
              <w:jc w:val="both"/>
              <w:rPr>
                <w:kern w:val="2"/>
                <w:szCs w:val="24"/>
              </w:rPr>
            </w:pPr>
            <w:r>
              <w:rPr>
                <w:kern w:val="2"/>
                <w:szCs w:val="24"/>
              </w:rPr>
              <w:t>Į šias išlaidas negali būti įtrauktas Tiekėjo pelnas (pelnas įtraukiamas į P</w:t>
            </w:r>
            <w:r>
              <w:rPr>
                <w:szCs w:val="24"/>
              </w:rPr>
              <w:t>aslaugų</w:t>
            </w:r>
            <w:r>
              <w:rPr>
                <w:kern w:val="2"/>
                <w:szCs w:val="24"/>
              </w:rPr>
              <w:t xml:space="preserve"> kainas) ir Tiekėjas privalo patirtas išlaidas patvirtinti trečiųjų šalių dokumentais (sąskaitomis faktūromis ir pan.)</w:t>
            </w:r>
          </w:p>
        </w:tc>
      </w:tr>
      <w:tr w:rsidR="00027B83" w14:paraId="267D47BF" w14:textId="77777777">
        <w:trPr>
          <w:trHeight w:val="300"/>
        </w:trPr>
        <w:tc>
          <w:tcPr>
            <w:tcW w:w="3094" w:type="dxa"/>
            <w:gridSpan w:val="2"/>
          </w:tcPr>
          <w:p w14:paraId="53EBA4B1" w14:textId="6709427D" w:rsidR="00027B83" w:rsidRDefault="000B0897" w:rsidP="00244DFF">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45865AE6" w:rsidR="00027B83" w:rsidRDefault="000B0897">
            <w:pPr>
              <w:rPr>
                <w:szCs w:val="24"/>
              </w:rPr>
            </w:pPr>
            <w:r>
              <w:rPr>
                <w:kern w:val="2"/>
                <w:szCs w:val="24"/>
              </w:rPr>
              <w:t>Sutarties</w:t>
            </w:r>
            <w:r w:rsidRPr="00EC0F7A">
              <w:rPr>
                <w:kern w:val="2"/>
                <w:szCs w:val="24"/>
              </w:rPr>
              <w:t xml:space="preserve"> kaina bus </w:t>
            </w:r>
            <w:r>
              <w:rPr>
                <w:kern w:val="2"/>
                <w:szCs w:val="24"/>
              </w:rPr>
              <w:t>perskaičiuojam</w:t>
            </w:r>
            <w:r w:rsidR="004C4A39">
              <w:rPr>
                <w:kern w:val="2"/>
                <w:szCs w:val="24"/>
              </w:rPr>
              <w:t>a</w:t>
            </w:r>
            <w:r>
              <w:rPr>
                <w:kern w:val="2"/>
                <w:szCs w:val="24"/>
              </w:rPr>
              <w:t>:</w:t>
            </w:r>
          </w:p>
          <w:p w14:paraId="662EA503" w14:textId="50F6E1D2" w:rsidR="00027B83" w:rsidRDefault="000B0897">
            <w:pPr>
              <w:rPr>
                <w:color w:val="FF0000"/>
                <w:kern w:val="2"/>
                <w:szCs w:val="24"/>
              </w:rPr>
            </w:pPr>
            <w:r>
              <w:rPr>
                <w:kern w:val="2"/>
                <w:szCs w:val="24"/>
              </w:rPr>
              <w:t>5.3.1. dėl PVM tarifo pasikeitimo</w:t>
            </w:r>
            <w:r w:rsidR="00244DFF">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6EC4DB35" w:rsidR="00027B83" w:rsidRDefault="000B0897" w:rsidP="00244DFF">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w:t>
            </w:r>
            <w:r w:rsidR="00EC0F7A">
              <w:rPr>
                <w:kern w:val="2"/>
                <w:szCs w:val="24"/>
              </w:rPr>
              <w:t xml:space="preserve"> </w:t>
            </w:r>
            <w:r>
              <w:rPr>
                <w:kern w:val="2"/>
                <w:szCs w:val="24"/>
              </w:rPr>
              <w:t>perskaičiuojami nekeičiant P</w:t>
            </w:r>
            <w:r>
              <w:rPr>
                <w:szCs w:val="24"/>
              </w:rPr>
              <w:t>aslaugų</w:t>
            </w:r>
            <w:r>
              <w:rPr>
                <w:kern w:val="2"/>
                <w:szCs w:val="24"/>
              </w:rPr>
              <w:t xml:space="preserve"> kainos be PVM.</w:t>
            </w:r>
          </w:p>
          <w:p w14:paraId="20571E9F" w14:textId="2ED5D031" w:rsidR="00027B83" w:rsidRDefault="000B0897" w:rsidP="00244DFF">
            <w:pPr>
              <w:jc w:val="both"/>
              <w:rPr>
                <w:szCs w:val="24"/>
              </w:rPr>
            </w:pPr>
            <w:r>
              <w:rPr>
                <w:kern w:val="2"/>
                <w:szCs w:val="24"/>
              </w:rPr>
              <w:t>Perskaičiuota Sutarties kaina įforminama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46EBACE3" w:rsidR="00027B83" w:rsidRPr="00244DFF"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72C580BC" w:rsidR="006F0803" w:rsidRDefault="006F0803" w:rsidP="006F0803">
            <w:pPr>
              <w:rPr>
                <w:b/>
                <w:kern w:val="2"/>
                <w:szCs w:val="24"/>
              </w:rPr>
            </w:pPr>
          </w:p>
        </w:tc>
        <w:tc>
          <w:tcPr>
            <w:tcW w:w="6441" w:type="dxa"/>
            <w:gridSpan w:val="2"/>
          </w:tcPr>
          <w:p w14:paraId="38752C12" w14:textId="5DDFC11B" w:rsidR="006F0803" w:rsidRPr="00244DFF" w:rsidRDefault="006F0803" w:rsidP="00244DFF">
            <w:pPr>
              <w:rPr>
                <w:szCs w:val="24"/>
              </w:rPr>
            </w:pPr>
            <w:r>
              <w:rPr>
                <w:kern w:val="2"/>
                <w:szCs w:val="24"/>
              </w:rPr>
              <w:t>Netaikoma</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57D147B5" w:rsidR="00027B83" w:rsidRPr="00244DFF"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411A8349" w:rsidR="00027B83" w:rsidRPr="00EC0F7A" w:rsidRDefault="000B0897" w:rsidP="00EC0F7A">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191F6CC6" w:rsidR="00027B83" w:rsidRDefault="000B0897" w:rsidP="00244DFF">
            <w:pPr>
              <w:jc w:val="both"/>
              <w:rPr>
                <w:kern w:val="2"/>
                <w:szCs w:val="24"/>
              </w:rPr>
            </w:pPr>
            <w:r>
              <w:rPr>
                <w:kern w:val="2"/>
                <w:szCs w:val="24"/>
              </w:rPr>
              <w:t xml:space="preserve">Pirkėjas atsiskaito su Tiekėju ne </w:t>
            </w:r>
            <w:r w:rsidRPr="00244DFF">
              <w:rPr>
                <w:kern w:val="2"/>
                <w:szCs w:val="24"/>
              </w:rPr>
              <w:t xml:space="preserve">vėliau kaip per </w:t>
            </w:r>
            <w:r w:rsidR="00244DFF" w:rsidRPr="00244DFF">
              <w:rPr>
                <w:kern w:val="2"/>
                <w:szCs w:val="24"/>
              </w:rPr>
              <w:t>30 (trisdešimt) kalendorinių dienų</w:t>
            </w:r>
            <w:r w:rsidRPr="00244DFF">
              <w:rPr>
                <w:kern w:val="2"/>
                <w:szCs w:val="24"/>
              </w:rPr>
              <w:t xml:space="preserve"> nuo Sąskaitos gavimo dienos.</w:t>
            </w:r>
          </w:p>
          <w:p w14:paraId="2E393D74" w14:textId="332965C5" w:rsidR="00027B83" w:rsidRPr="00244DFF" w:rsidRDefault="000B0897" w:rsidP="00244DFF">
            <w:pPr>
              <w:jc w:val="both"/>
              <w:rPr>
                <w:color w:val="FF0000"/>
                <w:kern w:val="2"/>
                <w:szCs w:val="24"/>
                <w:shd w:val="clear" w:color="auto" w:fill="FFFFFF"/>
              </w:rPr>
            </w:pPr>
            <w:r w:rsidRPr="00244DFF">
              <w:rPr>
                <w:kern w:val="2"/>
                <w:szCs w:val="24"/>
                <w:shd w:val="clear" w:color="auto" w:fill="FFFFFF"/>
              </w:rPr>
              <w:t>Apmokėjimo sąlygos</w:t>
            </w:r>
            <w:r w:rsidR="00244DFF" w:rsidRPr="00244DFF">
              <w:rPr>
                <w:kern w:val="2"/>
                <w:szCs w:val="24"/>
                <w:shd w:val="clear" w:color="auto" w:fill="FFFFFF"/>
              </w:rPr>
              <w:t xml:space="preserve">: </w:t>
            </w:r>
            <w:r w:rsidRPr="00244DFF">
              <w:rPr>
                <w:kern w:val="2"/>
                <w:szCs w:val="24"/>
                <w:shd w:val="clear" w:color="auto" w:fill="FFFFFF"/>
              </w:rPr>
              <w:t>įvykdžius visus sutartinius įsipareigojimus, sumokama visa Sutarties kaina</w:t>
            </w:r>
            <w:r w:rsidR="00244DFF" w:rsidRPr="00244DFF">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12EBBDDC" w:rsidR="006F0803" w:rsidRPr="009E7EC5" w:rsidRDefault="006F0803" w:rsidP="009E7EC5">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2AA73F60"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467F7504" w:rsidR="006F0803" w:rsidRPr="009E7EC5" w:rsidRDefault="006F0803" w:rsidP="006F0803">
            <w:pPr>
              <w:rPr>
                <w:kern w:val="2"/>
                <w:szCs w:val="24"/>
              </w:rPr>
            </w:pPr>
            <w:r>
              <w:rPr>
                <w:kern w:val="2"/>
                <w:szCs w:val="24"/>
              </w:rPr>
              <w:t>Netaikoma</w:t>
            </w:r>
            <w:r>
              <w:rPr>
                <w:color w:val="4472C4"/>
                <w:szCs w:val="24"/>
              </w:rPr>
              <w:t xml:space="preserve"> </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2E6F1CAD" w:rsidR="006F0803" w:rsidRDefault="006F0803" w:rsidP="006F0803">
            <w:pPr>
              <w:rPr>
                <w:kern w:val="2"/>
                <w:szCs w:val="24"/>
              </w:rPr>
            </w:pPr>
            <w:r>
              <w:rPr>
                <w:kern w:val="2"/>
                <w:szCs w:val="24"/>
              </w:rPr>
              <w:t>Netaikoma</w:t>
            </w:r>
          </w:p>
        </w:tc>
      </w:tr>
      <w:tr w:rsidR="006F0803" w14:paraId="37AEF7C6" w14:textId="77777777" w:rsidTr="004F6375">
        <w:trPr>
          <w:trHeight w:val="2843"/>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D7D686E" w14:textId="4E5A0724" w:rsidR="006F0803" w:rsidRDefault="00EC0F7A" w:rsidP="004F6375">
            <w:pPr>
              <w:jc w:val="both"/>
              <w:rPr>
                <w:kern w:val="2"/>
                <w:szCs w:val="24"/>
              </w:rPr>
            </w:pPr>
            <w:r>
              <w:rPr>
                <w:kern w:val="2"/>
                <w:szCs w:val="24"/>
              </w:rPr>
              <w:t>Tiekėjo patirtis įvertinama pasiūlymų vertinimo metu.</w:t>
            </w:r>
          </w:p>
          <w:p w14:paraId="5D398FBC" w14:textId="6ED0C4E5" w:rsidR="00EC0F7A" w:rsidRDefault="00EC0F7A" w:rsidP="004F6375">
            <w:pPr>
              <w:jc w:val="both"/>
              <w:rPr>
                <w:kern w:val="2"/>
                <w:szCs w:val="24"/>
              </w:rPr>
            </w:pPr>
            <w:r>
              <w:rPr>
                <w:kern w:val="2"/>
                <w:szCs w:val="24"/>
              </w:rPr>
              <w:t xml:space="preserve">Stovyklos vadovų ir koordinatorių kompetencija įvertinama pasiūlymų vertinimo metu. </w:t>
            </w:r>
          </w:p>
          <w:p w14:paraId="43067AB4" w14:textId="5A1E76B5" w:rsidR="006F0803" w:rsidRDefault="00EC0F7A" w:rsidP="004F6375">
            <w:pPr>
              <w:jc w:val="both"/>
              <w:rPr>
                <w:kern w:val="2"/>
                <w:szCs w:val="24"/>
              </w:rPr>
            </w:pPr>
            <w:r>
              <w:rPr>
                <w:kern w:val="2"/>
                <w:szCs w:val="24"/>
              </w:rPr>
              <w:t>Stovyklos koncepcija</w:t>
            </w:r>
            <w:r w:rsidR="004C4A39">
              <w:rPr>
                <w:kern w:val="2"/>
                <w:szCs w:val="24"/>
              </w:rPr>
              <w:t xml:space="preserve"> </w:t>
            </w:r>
            <w:r>
              <w:rPr>
                <w:kern w:val="2"/>
                <w:szCs w:val="24"/>
              </w:rPr>
              <w:t>įvertinama pasiūlymų vertinimo metu</w:t>
            </w:r>
            <w:r w:rsidR="004F6375">
              <w:rPr>
                <w:kern w:val="2"/>
                <w:szCs w:val="24"/>
              </w:rPr>
              <w:t xml:space="preserve">, Sutarties vykdymo metu Tiekėjas privalo su Užsakovu suderinti visos stovyklos koncepciją, detalią visų dienų programą bei pateikti preliminarią stovyklos sąmatą ne vėliau kaip per 15 </w:t>
            </w:r>
            <w:proofErr w:type="spellStart"/>
            <w:r w:rsidR="004F6375">
              <w:rPr>
                <w:kern w:val="2"/>
                <w:szCs w:val="24"/>
              </w:rPr>
              <w:t>k.d</w:t>
            </w:r>
            <w:proofErr w:type="spellEnd"/>
            <w:r w:rsidR="004F6375">
              <w:rPr>
                <w:kern w:val="2"/>
                <w:szCs w:val="24"/>
              </w:rPr>
              <w:t xml:space="preserve">. nuo Sutarties įsigaliojimo dienos. </w:t>
            </w:r>
          </w:p>
          <w:p w14:paraId="3C1F71A9" w14:textId="5DBCDEC9" w:rsidR="000D657B" w:rsidRDefault="004F6375" w:rsidP="004F6375">
            <w:pPr>
              <w:jc w:val="both"/>
              <w:rPr>
                <w:kern w:val="2"/>
                <w:szCs w:val="24"/>
              </w:rPr>
            </w:pPr>
            <w:r>
              <w:rPr>
                <w:kern w:val="2"/>
                <w:szCs w:val="24"/>
              </w:rPr>
              <w:t xml:space="preserve">Pirkėjas pasilieka teisę bet kuriuo vaikų vasaros stovyklos metu atvykti patikrinti ar Tiekėjas laikosi </w:t>
            </w:r>
            <w:r w:rsidR="00364283">
              <w:rPr>
                <w:kern w:val="2"/>
                <w:szCs w:val="24"/>
              </w:rPr>
              <w:t>K</w:t>
            </w:r>
            <w:r>
              <w:rPr>
                <w:kern w:val="2"/>
                <w:szCs w:val="24"/>
              </w:rPr>
              <w:t xml:space="preserve">okybinių kriterijų. </w:t>
            </w:r>
          </w:p>
          <w:p w14:paraId="449C3520" w14:textId="1D8F3D38" w:rsidR="004F6375" w:rsidRDefault="000D657B" w:rsidP="004F6375">
            <w:pPr>
              <w:jc w:val="both"/>
              <w:rPr>
                <w:kern w:val="2"/>
                <w:szCs w:val="24"/>
              </w:rPr>
            </w:pPr>
            <w:r>
              <w:rPr>
                <w:bCs/>
                <w:color w:val="4472C4"/>
                <w:szCs w:val="24"/>
              </w:rPr>
              <w:t>(</w:t>
            </w:r>
            <w:r w:rsidR="00364283">
              <w:rPr>
                <w:bCs/>
                <w:color w:val="4472C4"/>
                <w:szCs w:val="24"/>
              </w:rPr>
              <w:t>S</w:t>
            </w:r>
            <w:r>
              <w:rPr>
                <w:bCs/>
                <w:color w:val="4472C4"/>
                <w:szCs w:val="24"/>
              </w:rPr>
              <w:t xml:space="preserve">utarties sudarymo metu paliekami tik tie Kokybiniai kriterijai, kuriuos </w:t>
            </w:r>
            <w:r w:rsidR="00364283">
              <w:rPr>
                <w:bCs/>
                <w:color w:val="4472C4"/>
                <w:szCs w:val="24"/>
              </w:rPr>
              <w:t>T</w:t>
            </w:r>
            <w:r>
              <w:rPr>
                <w:bCs/>
                <w:color w:val="4472C4"/>
                <w:szCs w:val="24"/>
              </w:rPr>
              <w:t xml:space="preserve">iekėjas atitiko ar teikė dokumentus. </w:t>
            </w:r>
            <w:r w:rsidR="00A66B84">
              <w:rPr>
                <w:bCs/>
                <w:color w:val="4472C4"/>
                <w:szCs w:val="24"/>
              </w:rPr>
              <w:t>Kokybiniai kriterijai visai n</w:t>
            </w:r>
            <w:r>
              <w:rPr>
                <w:bCs/>
                <w:color w:val="4472C4"/>
                <w:szCs w:val="24"/>
              </w:rPr>
              <w:t>etaikoma tik tuo atveju, jei laimėjęs Tiekėjas visai neatitiko arba nesiūlė Kokybinių kriterijų)</w:t>
            </w:r>
            <w:r w:rsidR="004F6375">
              <w:rPr>
                <w:bCs/>
                <w:color w:val="4472C4"/>
                <w:szCs w:val="24"/>
              </w:rPr>
              <w:t>.</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9E7EC5">
            <w:pPr>
              <w:jc w:val="both"/>
              <w:rPr>
                <w:kern w:val="2"/>
                <w:szCs w:val="24"/>
              </w:rPr>
            </w:pPr>
            <w:r>
              <w:rPr>
                <w:kern w:val="2"/>
                <w:szCs w:val="24"/>
              </w:rPr>
              <w:t>Sutarties vykdymui subtiekėjai ir (ar) specialistai nepasitelkiami.</w:t>
            </w:r>
          </w:p>
          <w:p w14:paraId="0BB1F46F" w14:textId="77777777" w:rsidR="00027B83" w:rsidRDefault="00027B83" w:rsidP="009E7EC5">
            <w:pPr>
              <w:jc w:val="both"/>
              <w:rPr>
                <w:kern w:val="2"/>
                <w:szCs w:val="24"/>
              </w:rPr>
            </w:pPr>
          </w:p>
          <w:p w14:paraId="44FB0770" w14:textId="77777777" w:rsidR="00027B83" w:rsidRDefault="000B0897" w:rsidP="009E7EC5">
            <w:pPr>
              <w:jc w:val="both"/>
              <w:rPr>
                <w:color w:val="FF0000"/>
                <w:kern w:val="2"/>
                <w:szCs w:val="24"/>
              </w:rPr>
            </w:pPr>
            <w:r>
              <w:rPr>
                <w:color w:val="FF0000"/>
                <w:kern w:val="2"/>
                <w:szCs w:val="24"/>
              </w:rPr>
              <w:t>arba</w:t>
            </w:r>
          </w:p>
          <w:p w14:paraId="6D59279B" w14:textId="77777777" w:rsidR="00027B83" w:rsidRDefault="00027B83" w:rsidP="009E7EC5">
            <w:pPr>
              <w:jc w:val="both"/>
              <w:rPr>
                <w:kern w:val="2"/>
                <w:szCs w:val="24"/>
              </w:rPr>
            </w:pPr>
          </w:p>
          <w:p w14:paraId="10514FEF" w14:textId="65B301CF" w:rsidR="00027B83" w:rsidRDefault="000B0897" w:rsidP="009E7EC5">
            <w:pPr>
              <w:jc w:val="both"/>
              <w:rPr>
                <w:b/>
                <w:kern w:val="2"/>
                <w:szCs w:val="24"/>
              </w:rPr>
            </w:pPr>
            <w:r>
              <w:rPr>
                <w:kern w:val="2"/>
                <w:szCs w:val="24"/>
              </w:rPr>
              <w:t xml:space="preserve">Sutarties vykdymui pasitelkiami subtiekėjai ir (ar) specialistai yra nurodyti Sutarties priede Nr. </w:t>
            </w:r>
            <w:r w:rsidR="004F6375">
              <w:rPr>
                <w:kern w:val="2"/>
                <w:szCs w:val="24"/>
              </w:rPr>
              <w:t>2</w:t>
            </w:r>
            <w:r>
              <w:rPr>
                <w:kern w:val="2"/>
                <w:szCs w:val="24"/>
              </w:rPr>
              <w:t xml:space="preserve"> „</w:t>
            </w:r>
            <w:r w:rsidR="004F6375">
              <w:rPr>
                <w:kern w:val="2"/>
                <w:szCs w:val="24"/>
              </w:rPr>
              <w:t>Pasiūlymo forma</w:t>
            </w:r>
            <w:r>
              <w:rPr>
                <w:kern w:val="2"/>
                <w:szCs w:val="24"/>
              </w:rPr>
              <w:t>“</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7BB7BF2" w:rsidR="00027B83" w:rsidRDefault="000B0897">
            <w:pPr>
              <w:rPr>
                <w:kern w:val="2"/>
                <w:szCs w:val="24"/>
              </w:rPr>
            </w:pPr>
            <w:r>
              <w:rPr>
                <w:kern w:val="2"/>
                <w:szCs w:val="24"/>
              </w:rPr>
              <w:t>Prievolių pagal Sutartį įvykdymas užtikrinamas:</w:t>
            </w:r>
          </w:p>
          <w:p w14:paraId="2D80CD6E" w14:textId="66E28776" w:rsidR="00027B83" w:rsidRDefault="000B0897">
            <w:pPr>
              <w:rPr>
                <w:kern w:val="2"/>
                <w:szCs w:val="24"/>
              </w:rPr>
            </w:pPr>
            <w:r>
              <w:rPr>
                <w:kern w:val="2"/>
                <w:szCs w:val="24"/>
              </w:rPr>
              <w:t>Netesybomis (delspinigiais, bauda)</w:t>
            </w:r>
            <w:r w:rsidR="00BC7CA6">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4029680F"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3680B1F9" w:rsidR="00027B83" w:rsidRPr="00BC7CA6"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A6A7BA8" w:rsidR="00402199" w:rsidRPr="009E7EC5" w:rsidRDefault="00402199" w:rsidP="009E7EC5">
            <w:pPr>
              <w:jc w:val="both"/>
              <w:rPr>
                <w:bCs/>
                <w:color w:val="FF0000"/>
                <w:kern w:val="2"/>
                <w:szCs w:val="24"/>
              </w:rPr>
            </w:pPr>
            <w:r>
              <w:rPr>
                <w:bCs/>
                <w:color w:val="000000"/>
                <w:kern w:val="2"/>
                <w:szCs w:val="24"/>
              </w:rPr>
              <w:t xml:space="preserve">Jei Pirkėjas, gavęs tinkamai pateiktą ir užpildytą Sąskaitą, uždelsia </w:t>
            </w:r>
            <w:r w:rsidRPr="009E7EC5">
              <w:rPr>
                <w:bCs/>
                <w:kern w:val="2"/>
                <w:szCs w:val="24"/>
              </w:rPr>
              <w:t>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13F6A7F" w:rsidR="00402199" w:rsidRPr="009E7EC5" w:rsidRDefault="00402199" w:rsidP="004F6375">
            <w:pPr>
              <w:jc w:val="both"/>
            </w:pPr>
            <w:r>
              <w:rPr>
                <w:color w:val="000000"/>
                <w:szCs w:val="24"/>
                <w:lang w:val="lt"/>
              </w:rPr>
              <w:t>9</w:t>
            </w:r>
            <w:r w:rsidRPr="009E7EC5">
              <w:rPr>
                <w:szCs w:val="24"/>
                <w:lang w:val="lt"/>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07E2D295" w:rsidR="00402199" w:rsidRPr="009E7EC5" w:rsidRDefault="00402199" w:rsidP="004F6375">
            <w:pPr>
              <w:jc w:val="both"/>
              <w:rPr>
                <w:szCs w:val="24"/>
              </w:rPr>
            </w:pPr>
            <w:r w:rsidRPr="009E7EC5">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FEFEF8A" w:rsidR="00402199" w:rsidRDefault="00402199" w:rsidP="004F6375">
            <w:pPr>
              <w:jc w:val="both"/>
              <w:rPr>
                <w:b/>
                <w:kern w:val="2"/>
                <w:szCs w:val="24"/>
              </w:rPr>
            </w:pPr>
            <w:r w:rsidRPr="009E7EC5">
              <w:rPr>
                <w:kern w:val="2"/>
              </w:rPr>
              <w:t xml:space="preserve">9.2.3. Tiekėjas privalo sumokėti Pirkėjui netesybas per </w:t>
            </w:r>
            <w:r w:rsidR="009E7EC5" w:rsidRPr="009E7EC5">
              <w:rPr>
                <w:kern w:val="2"/>
              </w:rPr>
              <w:t xml:space="preserve">30 (trisdešimt) kalendorinių </w:t>
            </w:r>
            <w:r w:rsidRPr="009E7EC5">
              <w:rPr>
                <w:kern w:val="2"/>
              </w:rPr>
              <w:t xml:space="preserve">dienų nuo Pirkėjo pareikalavimo, jeigu netesybų suma nėra </w:t>
            </w:r>
            <w:r w:rsidRPr="009E7EC5">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75495335" w:rsidR="00402199" w:rsidRDefault="00402199" w:rsidP="004F6375">
            <w:pPr>
              <w:jc w:val="both"/>
              <w:rPr>
                <w:bCs/>
                <w:szCs w:val="24"/>
              </w:rPr>
            </w:pPr>
            <w:r>
              <w:rPr>
                <w:bCs/>
                <w:kern w:val="2"/>
                <w:szCs w:val="24"/>
              </w:rPr>
              <w:t xml:space="preserve">9.3.1. Nutraukus Sutartį dėl esminio Sutarties pažeidimo, nustatyto Sutarties Specialiosiose sąlygose, mokama </w:t>
            </w:r>
            <w:r w:rsidR="009E7EC5">
              <w:rPr>
                <w:bCs/>
                <w:kern w:val="2"/>
                <w:szCs w:val="24"/>
              </w:rPr>
              <w:t>2 (dviejų)</w:t>
            </w:r>
            <w:r>
              <w:rPr>
                <w:bCs/>
                <w:kern w:val="2"/>
                <w:szCs w:val="24"/>
              </w:rPr>
              <w:t xml:space="preserve"> procentų dydžio bauda nuo Pradinės Sutarties vertės, nurodytos Specialiųjų sąlygų 5.2 punkte.</w:t>
            </w:r>
          </w:p>
          <w:p w14:paraId="7CBFE0C7" w14:textId="5C6AA455" w:rsidR="00402199" w:rsidRPr="009E7EC5" w:rsidRDefault="00402199" w:rsidP="004F6375">
            <w:pPr>
              <w:jc w:val="both"/>
              <w:rPr>
                <w:bCs/>
                <w:szCs w:val="24"/>
              </w:rPr>
            </w:pPr>
            <w:r>
              <w:rPr>
                <w:bCs/>
                <w:szCs w:val="24"/>
              </w:rPr>
              <w:t xml:space="preserve">9.3.2. Nepagrįstai nutraukus Sutarties vykdymą ne Sutartyje nustatyta tvarka, mokama </w:t>
            </w:r>
            <w:r w:rsidR="009E7EC5">
              <w:rPr>
                <w:bCs/>
                <w:szCs w:val="24"/>
              </w:rPr>
              <w:t xml:space="preserve">2 (dviejų) </w:t>
            </w:r>
            <w:r>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pasitelkimo nesilaikant </w:t>
            </w:r>
            <w:r>
              <w:rPr>
                <w:b/>
                <w:kern w:val="2"/>
                <w:szCs w:val="24"/>
              </w:rPr>
              <w:lastRenderedPageBreak/>
              <w:t>Bendrosiose sąlygose nurodytos subtiekėjų ir (ar) specialistų keitimo tvarkos</w:t>
            </w:r>
          </w:p>
        </w:tc>
        <w:tc>
          <w:tcPr>
            <w:tcW w:w="6441" w:type="dxa"/>
            <w:gridSpan w:val="2"/>
          </w:tcPr>
          <w:p w14:paraId="663FD6AE" w14:textId="3D895B7F" w:rsidR="00402199" w:rsidRPr="004F6375" w:rsidRDefault="00402199" w:rsidP="00402199">
            <w:pPr>
              <w:rPr>
                <w:bCs/>
                <w:color w:val="000000"/>
                <w:kern w:val="2"/>
                <w:szCs w:val="24"/>
              </w:rPr>
            </w:pPr>
            <w:r>
              <w:rPr>
                <w:bCs/>
                <w:color w:val="000000"/>
                <w:kern w:val="2"/>
                <w:szCs w:val="24"/>
              </w:rPr>
              <w:lastRenderedPageBreak/>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616758E3" w:rsidR="00402199" w:rsidRPr="009E7EC5" w:rsidRDefault="009E7EC5" w:rsidP="009E7EC5">
            <w:pPr>
              <w:rPr>
                <w:bCs/>
                <w:color w:val="000000"/>
                <w:kern w:val="2"/>
                <w:szCs w:val="24"/>
              </w:rPr>
            </w:pPr>
            <w:r>
              <w:rPr>
                <w:bCs/>
                <w:color w:val="000000"/>
                <w:kern w:val="2"/>
                <w:szCs w:val="24"/>
              </w:rPr>
              <w:t xml:space="preserve">200,00 (du šimtai eurų, 00 ct) Eur. </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4C3D9AA2" w:rsidR="00402199" w:rsidRPr="004F6375" w:rsidRDefault="00402199" w:rsidP="00402199">
            <w:pPr>
              <w:rPr>
                <w:bCs/>
                <w:kern w:val="2"/>
                <w:szCs w:val="24"/>
              </w:rPr>
            </w:pPr>
            <w:r>
              <w:rPr>
                <w:bCs/>
                <w:kern w:val="2"/>
                <w:szCs w:val="24"/>
              </w:rPr>
              <w:t>Netaikoma</w:t>
            </w:r>
          </w:p>
        </w:tc>
      </w:tr>
      <w:tr w:rsidR="00E46405" w14:paraId="1E6BA83A" w14:textId="77777777">
        <w:trPr>
          <w:trHeight w:val="300"/>
        </w:trPr>
        <w:tc>
          <w:tcPr>
            <w:tcW w:w="3094" w:type="dxa"/>
            <w:gridSpan w:val="2"/>
          </w:tcPr>
          <w:p w14:paraId="6B59AD7B" w14:textId="3DB423A4" w:rsidR="00E46405" w:rsidRDefault="00E46405" w:rsidP="00E46405">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0C2FA4EC" w:rsidR="00E46405" w:rsidRDefault="00E46405" w:rsidP="00E46405">
            <w:pPr>
              <w:rPr>
                <w:color w:val="4472C4"/>
                <w:kern w:val="2"/>
                <w:szCs w:val="24"/>
              </w:rPr>
            </w:pPr>
            <w:r>
              <w:rPr>
                <w:bCs/>
                <w:color w:val="000000"/>
                <w:kern w:val="2"/>
                <w:szCs w:val="24"/>
              </w:rPr>
              <w:t>200,00 (du šimtai eurų, 00 ct) Eur.</w:t>
            </w:r>
          </w:p>
        </w:tc>
      </w:tr>
      <w:tr w:rsidR="00E46405"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E46405" w:rsidRDefault="00E46405" w:rsidP="00E46405">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6DA3918" w:rsidR="00E46405" w:rsidRPr="009E7EC5" w:rsidRDefault="00E46405" w:rsidP="00E46405">
            <w:pPr>
              <w:rPr>
                <w:bCs/>
                <w:kern w:val="2"/>
                <w:szCs w:val="24"/>
              </w:rPr>
            </w:pPr>
            <w:r>
              <w:rPr>
                <w:bCs/>
                <w:kern w:val="2"/>
                <w:szCs w:val="24"/>
              </w:rPr>
              <w:t>Netaikoma</w:t>
            </w:r>
          </w:p>
        </w:tc>
      </w:tr>
      <w:tr w:rsidR="00E46405" w14:paraId="126A6D36" w14:textId="77777777">
        <w:trPr>
          <w:trHeight w:val="300"/>
        </w:trPr>
        <w:tc>
          <w:tcPr>
            <w:tcW w:w="3094" w:type="dxa"/>
            <w:gridSpan w:val="2"/>
          </w:tcPr>
          <w:p w14:paraId="10384E36" w14:textId="4FFA607E" w:rsidR="00E46405" w:rsidRDefault="00E46405" w:rsidP="00E46405">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0CCD3CB1" w:rsidR="00E46405" w:rsidRPr="009E7EC5" w:rsidRDefault="00E46405" w:rsidP="00E46405">
            <w:pPr>
              <w:rPr>
                <w:bCs/>
                <w:kern w:val="2"/>
                <w:szCs w:val="24"/>
              </w:rPr>
            </w:pPr>
            <w:r w:rsidRPr="009E7EC5">
              <w:rPr>
                <w:bCs/>
                <w:kern w:val="2"/>
                <w:szCs w:val="24"/>
              </w:rPr>
              <w:t>Netaikoma</w:t>
            </w:r>
          </w:p>
          <w:p w14:paraId="39D0982B" w14:textId="77777777" w:rsidR="00E46405" w:rsidRPr="009E7EC5" w:rsidRDefault="00E46405" w:rsidP="00E46405">
            <w:pPr>
              <w:rPr>
                <w:kern w:val="2"/>
                <w:szCs w:val="24"/>
              </w:rPr>
            </w:pPr>
          </w:p>
        </w:tc>
      </w:tr>
      <w:tr w:rsidR="00E46405" w14:paraId="77AEF0AE" w14:textId="77777777">
        <w:trPr>
          <w:trHeight w:val="300"/>
        </w:trPr>
        <w:tc>
          <w:tcPr>
            <w:tcW w:w="3094" w:type="dxa"/>
            <w:gridSpan w:val="2"/>
          </w:tcPr>
          <w:p w14:paraId="17EC5DF4" w14:textId="49390910" w:rsidR="00E46405" w:rsidRDefault="00E46405" w:rsidP="00E46405">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3DCD4D39" w:rsidR="00E46405" w:rsidRPr="009E7EC5" w:rsidRDefault="00E46405" w:rsidP="00E46405">
            <w:pPr>
              <w:rPr>
                <w:kern w:val="2"/>
                <w:szCs w:val="24"/>
              </w:rPr>
            </w:pPr>
            <w:r w:rsidRPr="009E7EC5">
              <w:rPr>
                <w:bCs/>
                <w:kern w:val="2"/>
                <w:szCs w:val="24"/>
              </w:rPr>
              <w:t>Netaikoma</w:t>
            </w:r>
          </w:p>
        </w:tc>
      </w:tr>
      <w:tr w:rsidR="00E46405" w14:paraId="7412B22E" w14:textId="77777777">
        <w:trPr>
          <w:trHeight w:val="300"/>
        </w:trPr>
        <w:tc>
          <w:tcPr>
            <w:tcW w:w="9535" w:type="dxa"/>
            <w:gridSpan w:val="4"/>
          </w:tcPr>
          <w:p w14:paraId="0D543F72" w14:textId="77777777" w:rsidR="00E46405" w:rsidRDefault="00E46405" w:rsidP="00E46405">
            <w:pPr>
              <w:jc w:val="center"/>
              <w:rPr>
                <w:color w:val="4472C4"/>
                <w:kern w:val="2"/>
                <w:szCs w:val="24"/>
              </w:rPr>
            </w:pPr>
            <w:r>
              <w:rPr>
                <w:b/>
                <w:kern w:val="2"/>
                <w:szCs w:val="24"/>
              </w:rPr>
              <w:t>10. ESMINĖS SUTARTIES SĄLYGOS</w:t>
            </w:r>
          </w:p>
        </w:tc>
      </w:tr>
      <w:tr w:rsidR="00E46405" w14:paraId="4A74E676" w14:textId="77777777">
        <w:trPr>
          <w:trHeight w:val="300"/>
        </w:trPr>
        <w:tc>
          <w:tcPr>
            <w:tcW w:w="3094" w:type="dxa"/>
            <w:gridSpan w:val="2"/>
          </w:tcPr>
          <w:p w14:paraId="0C4A90A4" w14:textId="48800356" w:rsidR="00E46405" w:rsidRDefault="00E46405" w:rsidP="00E46405">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406A56BE" w:rsidR="00E46405" w:rsidRDefault="00E46405" w:rsidP="00E46405">
            <w:pPr>
              <w:rPr>
                <w:color w:val="4472C4"/>
                <w:kern w:val="2"/>
                <w:szCs w:val="24"/>
              </w:rPr>
            </w:pPr>
            <w:r>
              <w:rPr>
                <w:kern w:val="2"/>
                <w:szCs w:val="24"/>
              </w:rPr>
              <w:t xml:space="preserve">Šalys susitaria, kad Sutarties 4.1 p. yra esminė Sutarties sąlyga. </w:t>
            </w:r>
          </w:p>
        </w:tc>
      </w:tr>
      <w:tr w:rsidR="00E46405" w14:paraId="68A8F8F5" w14:textId="77777777">
        <w:trPr>
          <w:trHeight w:val="300"/>
        </w:trPr>
        <w:tc>
          <w:tcPr>
            <w:tcW w:w="3094" w:type="dxa"/>
            <w:gridSpan w:val="2"/>
          </w:tcPr>
          <w:p w14:paraId="458F7686" w14:textId="28A3D4D6" w:rsidR="00E46405" w:rsidRDefault="00E46405" w:rsidP="00E46405">
            <w:pPr>
              <w:rPr>
                <w:b/>
                <w:kern w:val="2"/>
                <w:szCs w:val="24"/>
                <w:lang w:val="en-US"/>
              </w:rPr>
            </w:pPr>
            <w:r>
              <w:rPr>
                <w:b/>
                <w:bCs/>
              </w:rPr>
              <w:t>10.2. Dideli arba nuolatiniai esminės Sutarties sąlygos vykdymo trūkumai</w:t>
            </w:r>
          </w:p>
        </w:tc>
        <w:tc>
          <w:tcPr>
            <w:tcW w:w="6441" w:type="dxa"/>
            <w:gridSpan w:val="2"/>
          </w:tcPr>
          <w:p w14:paraId="2BC2BBBD" w14:textId="2E35C564" w:rsidR="00E46405" w:rsidRDefault="00E46405" w:rsidP="00E46405">
            <w:pPr>
              <w:jc w:val="both"/>
              <w:rPr>
                <w:kern w:val="2"/>
                <w:szCs w:val="24"/>
              </w:rPr>
            </w:pPr>
            <w:r>
              <w:rPr>
                <w:kern w:val="2"/>
                <w:szCs w:val="24"/>
              </w:rPr>
              <w:t>10.2.1. Tiekėjo uždelsimas, vykdyti Paslaugas, trunkantis ilgiau nei 5 (penkios) darbo dienas.</w:t>
            </w:r>
          </w:p>
        </w:tc>
      </w:tr>
      <w:tr w:rsidR="00E46405" w14:paraId="5D5614C8" w14:textId="77777777">
        <w:trPr>
          <w:trHeight w:val="300"/>
        </w:trPr>
        <w:tc>
          <w:tcPr>
            <w:tcW w:w="9535" w:type="dxa"/>
            <w:gridSpan w:val="4"/>
          </w:tcPr>
          <w:p w14:paraId="01BA2625" w14:textId="77777777" w:rsidR="00E46405" w:rsidRDefault="00E46405" w:rsidP="00E46405">
            <w:pPr>
              <w:jc w:val="center"/>
              <w:rPr>
                <w:b/>
                <w:kern w:val="2"/>
                <w:szCs w:val="24"/>
              </w:rPr>
            </w:pPr>
            <w:r>
              <w:rPr>
                <w:b/>
                <w:kern w:val="2"/>
                <w:szCs w:val="24"/>
              </w:rPr>
              <w:t>11. SUTARTIES GALIOJIMAS IR KEITIMAS</w:t>
            </w:r>
          </w:p>
        </w:tc>
      </w:tr>
      <w:tr w:rsidR="00E46405" w14:paraId="01B4A21F" w14:textId="77777777">
        <w:trPr>
          <w:trHeight w:val="300"/>
        </w:trPr>
        <w:tc>
          <w:tcPr>
            <w:tcW w:w="3094" w:type="dxa"/>
            <w:gridSpan w:val="2"/>
          </w:tcPr>
          <w:p w14:paraId="4A683777" w14:textId="77777777" w:rsidR="00E46405" w:rsidRDefault="00E46405" w:rsidP="00E46405">
            <w:pPr>
              <w:rPr>
                <w:b/>
                <w:kern w:val="2"/>
                <w:szCs w:val="24"/>
              </w:rPr>
            </w:pPr>
            <w:r>
              <w:rPr>
                <w:b/>
                <w:szCs w:val="24"/>
              </w:rPr>
              <w:t>11.1. Sutarties sudarymas ir įsigaliojimas</w:t>
            </w:r>
          </w:p>
        </w:tc>
        <w:tc>
          <w:tcPr>
            <w:tcW w:w="6441" w:type="dxa"/>
            <w:gridSpan w:val="2"/>
          </w:tcPr>
          <w:p w14:paraId="6A6371C6" w14:textId="77777777" w:rsidR="00E46405" w:rsidRDefault="00E46405" w:rsidP="00E46405">
            <w:pPr>
              <w:jc w:val="both"/>
              <w:rPr>
                <w:kern w:val="2"/>
                <w:szCs w:val="24"/>
              </w:rPr>
            </w:pPr>
            <w:r>
              <w:rPr>
                <w:kern w:val="2"/>
                <w:szCs w:val="24"/>
              </w:rPr>
              <w:t>Ši Sutartis laikoma sudaryta ir įsigalioja nuo Sutarties pasirašymo dienos (antrosios Šalies pasirašymo dieną).</w:t>
            </w:r>
          </w:p>
          <w:p w14:paraId="7396F7FD" w14:textId="3664C79C" w:rsidR="00E46405" w:rsidRPr="00BC7CA6" w:rsidRDefault="00E46405" w:rsidP="00E46405">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4D0CCA">
              <w:rPr>
                <w:color w:val="000000"/>
                <w:kern w:val="2"/>
                <w:szCs w:val="24"/>
              </w:rPr>
              <w:t>6</w:t>
            </w:r>
            <w:r>
              <w:rPr>
                <w:color w:val="000000"/>
                <w:kern w:val="2"/>
                <w:szCs w:val="24"/>
              </w:rPr>
              <w:t xml:space="preserve"> (</w:t>
            </w:r>
            <w:r w:rsidR="004D0CCA">
              <w:rPr>
                <w:color w:val="000000"/>
                <w:kern w:val="2"/>
                <w:szCs w:val="24"/>
              </w:rPr>
              <w:t xml:space="preserve">šeši </w:t>
            </w:r>
            <w:r>
              <w:rPr>
                <w:color w:val="000000"/>
                <w:kern w:val="2"/>
                <w:szCs w:val="24"/>
              </w:rPr>
              <w:t>mėnesiai) (įskaitant vieną mėnesį skirta atsiskaitymui)</w:t>
            </w:r>
            <w:r>
              <w:rPr>
                <w:kern w:val="2"/>
                <w:szCs w:val="24"/>
              </w:rPr>
              <w:t>.</w:t>
            </w:r>
          </w:p>
        </w:tc>
      </w:tr>
      <w:tr w:rsidR="00E46405" w14:paraId="0D3292E1" w14:textId="77777777">
        <w:trPr>
          <w:trHeight w:val="300"/>
        </w:trPr>
        <w:tc>
          <w:tcPr>
            <w:tcW w:w="3094" w:type="dxa"/>
            <w:gridSpan w:val="2"/>
          </w:tcPr>
          <w:p w14:paraId="09BC2075" w14:textId="316E2550" w:rsidR="00E46405" w:rsidRDefault="00E46405" w:rsidP="00E46405">
            <w:pPr>
              <w:rPr>
                <w:b/>
                <w:kern w:val="2"/>
                <w:szCs w:val="24"/>
              </w:rPr>
            </w:pPr>
            <w:r>
              <w:rPr>
                <w:b/>
                <w:kern w:val="2"/>
                <w:szCs w:val="24"/>
              </w:rPr>
              <w:lastRenderedPageBreak/>
              <w:t>11.2. Sutarties galiojimo termino pratęsimas</w:t>
            </w:r>
          </w:p>
        </w:tc>
        <w:tc>
          <w:tcPr>
            <w:tcW w:w="6441" w:type="dxa"/>
            <w:gridSpan w:val="2"/>
          </w:tcPr>
          <w:p w14:paraId="782060E8" w14:textId="64D69722" w:rsidR="00E46405" w:rsidRDefault="00E46405" w:rsidP="00E46405">
            <w:pPr>
              <w:rPr>
                <w:kern w:val="2"/>
                <w:szCs w:val="24"/>
              </w:rPr>
            </w:pPr>
            <w:r>
              <w:rPr>
                <w:kern w:val="2"/>
                <w:szCs w:val="24"/>
              </w:rPr>
              <w:t>Netaikoma</w:t>
            </w:r>
          </w:p>
        </w:tc>
      </w:tr>
      <w:tr w:rsidR="00E46405" w14:paraId="7FE809EC" w14:textId="77777777">
        <w:trPr>
          <w:trHeight w:val="300"/>
        </w:trPr>
        <w:tc>
          <w:tcPr>
            <w:tcW w:w="9535" w:type="dxa"/>
            <w:gridSpan w:val="4"/>
          </w:tcPr>
          <w:p w14:paraId="6839791C" w14:textId="77777777" w:rsidR="00E46405" w:rsidRDefault="00E46405" w:rsidP="00E46405">
            <w:pPr>
              <w:jc w:val="center"/>
              <w:rPr>
                <w:b/>
                <w:kern w:val="2"/>
                <w:szCs w:val="24"/>
              </w:rPr>
            </w:pPr>
            <w:r>
              <w:rPr>
                <w:b/>
                <w:kern w:val="2"/>
                <w:szCs w:val="24"/>
              </w:rPr>
              <w:t>12. SUTARTIES NUTRAUKIMAS</w:t>
            </w:r>
          </w:p>
        </w:tc>
      </w:tr>
      <w:tr w:rsidR="00E46405"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E46405" w:rsidRDefault="00E46405" w:rsidP="00E4640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8049B27" w:rsidR="00E46405" w:rsidRPr="004F6375" w:rsidRDefault="00E46405" w:rsidP="00E46405">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E46405"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E46405" w:rsidRDefault="00E46405" w:rsidP="00E4640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1E595179" w:rsidR="00E46405" w:rsidRPr="00CC60FE" w:rsidRDefault="00E46405" w:rsidP="00E46405">
            <w:pPr>
              <w:jc w:val="both"/>
              <w:rPr>
                <w:kern w:val="2"/>
                <w:szCs w:val="24"/>
              </w:rPr>
            </w:pPr>
            <w:r w:rsidRPr="00CC60FE">
              <w:rPr>
                <w:kern w:val="2"/>
                <w:szCs w:val="24"/>
              </w:rPr>
              <w:t>12.2.1. jeigu Tiekėjas nevykdo prisiimtų įsipareigojimų už Sutartyje nustatytą Sutarties kainą;</w:t>
            </w:r>
          </w:p>
          <w:p w14:paraId="3466F29E" w14:textId="36F5A4A2" w:rsidR="00E46405" w:rsidRPr="00CC60FE" w:rsidRDefault="00E46405" w:rsidP="00E46405">
            <w:pPr>
              <w:tabs>
                <w:tab w:val="left" w:pos="567"/>
                <w:tab w:val="left" w:pos="851"/>
                <w:tab w:val="left" w:pos="992"/>
                <w:tab w:val="left" w:pos="1134"/>
              </w:tabs>
              <w:spacing w:line="257" w:lineRule="auto"/>
              <w:jc w:val="both"/>
              <w:rPr>
                <w:rFonts w:eastAsia="Arial"/>
                <w:kern w:val="2"/>
                <w:szCs w:val="24"/>
                <w:lang w:val="lt"/>
              </w:rPr>
            </w:pPr>
            <w:r w:rsidRPr="00CC60FE">
              <w:rPr>
                <w:rFonts w:eastAsia="Arial"/>
                <w:kern w:val="2"/>
                <w:szCs w:val="24"/>
                <w:lang w:val="lt"/>
              </w:rPr>
              <w:t>12.2.</w:t>
            </w:r>
            <w:r w:rsidR="007C5583">
              <w:rPr>
                <w:rFonts w:eastAsia="Arial"/>
                <w:kern w:val="2"/>
                <w:szCs w:val="24"/>
                <w:lang w:val="lt"/>
              </w:rPr>
              <w:t>2</w:t>
            </w:r>
            <w:r w:rsidRPr="00CC60FE">
              <w:rPr>
                <w:rFonts w:eastAsia="Arial"/>
                <w:kern w:val="2"/>
                <w:szCs w:val="24"/>
                <w:lang w:val="lt"/>
              </w:rPr>
              <w:t>. Tiekėjas pažeidžia Paslaugų suteikimo terminus ir dėl Paslaugų suteikimo vėlavimo Paslaugos tampa nebereikalingos;</w:t>
            </w:r>
          </w:p>
          <w:p w14:paraId="6C765B22" w14:textId="08B9BA9D" w:rsidR="00E46405" w:rsidRPr="00CC60FE" w:rsidRDefault="00E46405" w:rsidP="00E46405">
            <w:pPr>
              <w:tabs>
                <w:tab w:val="left" w:pos="567"/>
                <w:tab w:val="left" w:pos="851"/>
                <w:tab w:val="left" w:pos="992"/>
                <w:tab w:val="left" w:pos="1134"/>
              </w:tabs>
              <w:spacing w:line="257" w:lineRule="auto"/>
              <w:jc w:val="both"/>
              <w:rPr>
                <w:rFonts w:eastAsia="Arial"/>
                <w:kern w:val="2"/>
                <w:szCs w:val="24"/>
                <w:lang w:val="lt"/>
              </w:rPr>
            </w:pPr>
            <w:r w:rsidRPr="00CC60FE">
              <w:rPr>
                <w:rFonts w:eastAsia="Arial"/>
                <w:kern w:val="2"/>
                <w:szCs w:val="24"/>
                <w:lang w:val="lt"/>
              </w:rPr>
              <w:t>12.2.</w:t>
            </w:r>
            <w:r w:rsidR="007C5583">
              <w:rPr>
                <w:rFonts w:eastAsia="Arial"/>
                <w:kern w:val="2"/>
                <w:szCs w:val="24"/>
                <w:lang w:val="lt"/>
              </w:rPr>
              <w:t>3</w:t>
            </w:r>
            <w:r w:rsidRPr="00CC60FE">
              <w:rPr>
                <w:rFonts w:eastAsia="Arial"/>
                <w:kern w:val="2"/>
                <w:szCs w:val="24"/>
                <w:lang w:val="lt"/>
              </w:rPr>
              <w:t>. Tiekėjas daugiau kaip 2 (du) kartus suteikia Paslaugas, kurios neatitinka Sutartyje ir (ar) įstatymuose nustatytų reikalavimų Paslaugoms;</w:t>
            </w:r>
          </w:p>
          <w:p w14:paraId="139308FC" w14:textId="5838D1C1" w:rsidR="00E46405" w:rsidRPr="00CC60FE" w:rsidRDefault="00E46405" w:rsidP="00E46405">
            <w:pPr>
              <w:tabs>
                <w:tab w:val="left" w:pos="567"/>
                <w:tab w:val="left" w:pos="851"/>
                <w:tab w:val="left" w:pos="992"/>
                <w:tab w:val="left" w:pos="1134"/>
              </w:tabs>
              <w:spacing w:line="257" w:lineRule="auto"/>
              <w:jc w:val="both"/>
              <w:rPr>
                <w:rFonts w:eastAsia="Arial"/>
                <w:kern w:val="2"/>
                <w:szCs w:val="24"/>
                <w:lang w:val="lt"/>
              </w:rPr>
            </w:pPr>
            <w:r w:rsidRPr="00CC60FE">
              <w:rPr>
                <w:rFonts w:eastAsia="Arial"/>
                <w:kern w:val="2"/>
                <w:szCs w:val="24"/>
                <w:lang w:val="lt"/>
              </w:rPr>
              <w:t>12.2.</w:t>
            </w:r>
            <w:r w:rsidR="007C5583">
              <w:rPr>
                <w:rFonts w:eastAsia="Arial"/>
                <w:kern w:val="2"/>
                <w:szCs w:val="24"/>
                <w:lang w:val="lt"/>
              </w:rPr>
              <w:t>4</w:t>
            </w:r>
            <w:r w:rsidRPr="00CC60F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3B44FBDA" w:rsidR="00E46405" w:rsidRPr="00CC60FE" w:rsidRDefault="00E46405" w:rsidP="00364283">
            <w:pPr>
              <w:tabs>
                <w:tab w:val="left" w:pos="567"/>
                <w:tab w:val="left" w:pos="851"/>
                <w:tab w:val="left" w:pos="992"/>
                <w:tab w:val="left" w:pos="1134"/>
              </w:tabs>
              <w:spacing w:line="257" w:lineRule="auto"/>
              <w:jc w:val="both"/>
              <w:rPr>
                <w:rFonts w:eastAsia="Arial"/>
                <w:kern w:val="2"/>
                <w:szCs w:val="24"/>
              </w:rPr>
            </w:pPr>
            <w:r w:rsidRPr="00CC60FE">
              <w:rPr>
                <w:rFonts w:eastAsia="Arial"/>
                <w:kern w:val="2"/>
                <w:szCs w:val="24"/>
                <w:lang w:val="lt"/>
              </w:rPr>
              <w:t>12.2.</w:t>
            </w:r>
            <w:r w:rsidR="007C5583">
              <w:rPr>
                <w:rFonts w:eastAsia="Arial"/>
                <w:kern w:val="2"/>
                <w:szCs w:val="24"/>
                <w:lang w:val="lt"/>
              </w:rPr>
              <w:t>5</w:t>
            </w:r>
            <w:r w:rsidRPr="00CC60FE">
              <w:rPr>
                <w:rFonts w:eastAsia="Arial"/>
                <w:kern w:val="2"/>
                <w:szCs w:val="24"/>
                <w:lang w:val="lt"/>
              </w:rPr>
              <w:t>. Tiekėjas pažeidžia šios Sutarties nuostatas, reglamentuojančias konkurenciją, intelektinės nuosavybės ar konfidencialios informacijos valdymą</w:t>
            </w:r>
            <w:r w:rsidR="004D0CCA">
              <w:rPr>
                <w:rFonts w:eastAsia="Arial"/>
                <w:kern w:val="2"/>
                <w:szCs w:val="24"/>
                <w:lang w:val="lt"/>
              </w:rPr>
              <w:t>.</w:t>
            </w:r>
          </w:p>
        </w:tc>
      </w:tr>
      <w:tr w:rsidR="00E46405" w14:paraId="46270E91" w14:textId="77777777">
        <w:trPr>
          <w:trHeight w:val="300"/>
        </w:trPr>
        <w:tc>
          <w:tcPr>
            <w:tcW w:w="9535" w:type="dxa"/>
            <w:gridSpan w:val="4"/>
          </w:tcPr>
          <w:p w14:paraId="07E06248" w14:textId="6DDA6E3B" w:rsidR="00E46405" w:rsidRDefault="00E46405" w:rsidP="00E46405">
            <w:pPr>
              <w:jc w:val="center"/>
              <w:rPr>
                <w:kern w:val="2"/>
                <w:szCs w:val="24"/>
              </w:rPr>
            </w:pPr>
            <w:r>
              <w:rPr>
                <w:b/>
                <w:kern w:val="2"/>
                <w:szCs w:val="24"/>
              </w:rPr>
              <w:t>13. APLINKOS APSAUGOS IR SOCIALINIAI KRITERIJAI</w:t>
            </w:r>
          </w:p>
        </w:tc>
      </w:tr>
      <w:tr w:rsidR="00E46405" w14:paraId="18AE2F61" w14:textId="77777777">
        <w:trPr>
          <w:trHeight w:val="300"/>
        </w:trPr>
        <w:tc>
          <w:tcPr>
            <w:tcW w:w="3058" w:type="dxa"/>
          </w:tcPr>
          <w:p w14:paraId="6366A32C" w14:textId="77777777" w:rsidR="00E46405" w:rsidRDefault="00E46405" w:rsidP="00E46405">
            <w:pPr>
              <w:rPr>
                <w:b/>
                <w:kern w:val="2"/>
                <w:szCs w:val="24"/>
              </w:rPr>
            </w:pPr>
            <w:r>
              <w:rPr>
                <w:b/>
                <w:kern w:val="2"/>
                <w:szCs w:val="24"/>
              </w:rPr>
              <w:t xml:space="preserve">13.1. Su perkamomis paslaugomis susiję  aplinkos apsaugos kriterijai </w:t>
            </w:r>
          </w:p>
        </w:tc>
        <w:tc>
          <w:tcPr>
            <w:tcW w:w="6477" w:type="dxa"/>
            <w:gridSpan w:val="3"/>
          </w:tcPr>
          <w:p w14:paraId="77597004" w14:textId="33C1A77E" w:rsidR="00E46405" w:rsidRPr="00ED7CF3" w:rsidRDefault="00E46405" w:rsidP="00E46405">
            <w:pPr>
              <w:jc w:val="both"/>
              <w:rPr>
                <w:kern w:val="2"/>
                <w:szCs w:val="24"/>
                <w:shd w:val="clear" w:color="auto" w:fill="FFFFFF"/>
              </w:rPr>
            </w:pPr>
            <w:r w:rsidRPr="00ED7CF3">
              <w:rPr>
                <w:kern w:val="2"/>
                <w:szCs w:val="24"/>
                <w:shd w:val="clear" w:color="auto" w:fill="FFFFFF"/>
              </w:rPr>
              <w:t xml:space="preserve">Aplinkos apsaugos kriterijai Paslaugoms nustatomi vadovaujantis </w:t>
            </w:r>
            <w:r w:rsidR="00E63103">
              <w:rPr>
                <w:kern w:val="2"/>
                <w:szCs w:val="24"/>
                <w:shd w:val="clear" w:color="auto" w:fill="FFFFFF"/>
              </w:rPr>
              <w:t>A</w:t>
            </w:r>
            <w:r w:rsidRPr="00ED7CF3">
              <w:rPr>
                <w:kern w:val="2"/>
                <w:szCs w:val="24"/>
                <w:shd w:val="clear" w:color="auto" w:fill="FFFFFF"/>
              </w:rPr>
              <w:t>plinkos apsaugos kriterijų taikymo, vykdant žaliuosius pirkimus, tvarkos apraš</w:t>
            </w:r>
            <w:r w:rsidR="00E63103">
              <w:rPr>
                <w:kern w:val="2"/>
                <w:szCs w:val="24"/>
                <w:shd w:val="clear" w:color="auto" w:fill="FFFFFF"/>
              </w:rPr>
              <w:t>o</w:t>
            </w:r>
            <w:r w:rsidRPr="00ED7CF3">
              <w:rPr>
                <w:kern w:val="2"/>
                <w:szCs w:val="24"/>
                <w:shd w:val="clear" w:color="auto" w:fill="FFFFFF"/>
              </w:rPr>
              <w:t>, patvirtint</w:t>
            </w:r>
            <w:r w:rsidR="00E63103">
              <w:rPr>
                <w:kern w:val="2"/>
                <w:szCs w:val="24"/>
                <w:shd w:val="clear" w:color="auto" w:fill="FFFFFF"/>
              </w:rPr>
              <w:t>o</w:t>
            </w:r>
            <w:r w:rsidRPr="00ED7CF3">
              <w:rPr>
                <w:kern w:val="2"/>
                <w:szCs w:val="24"/>
                <w:shd w:val="clear" w:color="auto" w:fill="FFFFFF"/>
              </w:rPr>
              <w:t xml:space="preserve"> 2011 m. birželio 28 d. Lietuvos Respublikos aplinkos ministro įsakymu Nr. D1-508 „Dėl Aplinkos apsaugos kriterijų taikymo, vykdant žaliuosius pirkimus, tvarkos aprašo patvirtinimo“</w:t>
            </w:r>
            <w:r w:rsidR="00A66B84">
              <w:rPr>
                <w:kern w:val="2"/>
                <w:szCs w:val="24"/>
                <w:shd w:val="clear" w:color="auto" w:fill="FFFFFF"/>
              </w:rPr>
              <w:t>,</w:t>
            </w:r>
            <w:r>
              <w:rPr>
                <w:kern w:val="2"/>
                <w:szCs w:val="24"/>
                <w:shd w:val="clear" w:color="auto" w:fill="FFFFFF"/>
              </w:rPr>
              <w:t xml:space="preserve"> 4.1 ir 4.4.4.3 papunkči</w:t>
            </w:r>
            <w:r w:rsidR="00E63103">
              <w:rPr>
                <w:kern w:val="2"/>
                <w:szCs w:val="24"/>
                <w:shd w:val="clear" w:color="auto" w:fill="FFFFFF"/>
              </w:rPr>
              <w:t>ais</w:t>
            </w:r>
            <w:r>
              <w:rPr>
                <w:kern w:val="2"/>
                <w:szCs w:val="24"/>
                <w:shd w:val="clear" w:color="auto" w:fill="FFFFFF"/>
              </w:rPr>
              <w:t>.</w:t>
            </w:r>
          </w:p>
          <w:p w14:paraId="3F14B69B" w14:textId="3F56A278" w:rsidR="00E46405" w:rsidRPr="00CC60FE" w:rsidRDefault="00E46405" w:rsidP="00E46405">
            <w:pPr>
              <w:jc w:val="both"/>
              <w:rPr>
                <w:kern w:val="2"/>
                <w:szCs w:val="24"/>
                <w:shd w:val="clear" w:color="auto" w:fill="FFFFFF"/>
              </w:rPr>
            </w:pPr>
            <w:r w:rsidRPr="00ED7CF3">
              <w:rPr>
                <w:kern w:val="2"/>
                <w:szCs w:val="24"/>
                <w:shd w:val="clear" w:color="auto" w:fill="FFFFFF"/>
              </w:rPr>
              <w:t>Nustačius, kad Tiekėjas šiame papunktyje nustatyto kriterijaus (-jų) nesilaiko, Tiekėjui taikoma Specialiųjų sąlygų 9.5 punkte nurodyto dydžio bauda.</w:t>
            </w:r>
          </w:p>
        </w:tc>
      </w:tr>
      <w:tr w:rsidR="00E46405" w14:paraId="71B127CD" w14:textId="77777777">
        <w:trPr>
          <w:trHeight w:val="300"/>
        </w:trPr>
        <w:tc>
          <w:tcPr>
            <w:tcW w:w="3058" w:type="dxa"/>
          </w:tcPr>
          <w:p w14:paraId="6D5C5242" w14:textId="77777777" w:rsidR="00E46405" w:rsidRDefault="00E46405" w:rsidP="00E46405">
            <w:pPr>
              <w:rPr>
                <w:b/>
                <w:kern w:val="2"/>
                <w:szCs w:val="24"/>
              </w:rPr>
            </w:pPr>
            <w:r>
              <w:rPr>
                <w:b/>
                <w:kern w:val="2"/>
                <w:szCs w:val="24"/>
              </w:rPr>
              <w:t>13.2. Su perkamomis Paslaugomis susiję socialiniai kriterijai</w:t>
            </w:r>
          </w:p>
        </w:tc>
        <w:tc>
          <w:tcPr>
            <w:tcW w:w="6477" w:type="dxa"/>
            <w:gridSpan w:val="3"/>
          </w:tcPr>
          <w:p w14:paraId="7170065E" w14:textId="14170B2C" w:rsidR="00E46405" w:rsidRPr="00ED7CF3" w:rsidRDefault="00E46405" w:rsidP="00E46405">
            <w:pPr>
              <w:rPr>
                <w:color w:val="000000"/>
                <w:kern w:val="2"/>
                <w:szCs w:val="24"/>
                <w:shd w:val="clear" w:color="auto" w:fill="FFFFFF"/>
              </w:rPr>
            </w:pPr>
            <w:r>
              <w:rPr>
                <w:color w:val="000000"/>
                <w:kern w:val="2"/>
                <w:szCs w:val="24"/>
                <w:shd w:val="clear" w:color="auto" w:fill="FFFFFF"/>
              </w:rPr>
              <w:t>Netaikoma</w:t>
            </w:r>
          </w:p>
        </w:tc>
      </w:tr>
      <w:tr w:rsidR="00E46405" w14:paraId="0E3437C2" w14:textId="77777777">
        <w:trPr>
          <w:trHeight w:val="300"/>
        </w:trPr>
        <w:tc>
          <w:tcPr>
            <w:tcW w:w="9535" w:type="dxa"/>
            <w:gridSpan w:val="4"/>
          </w:tcPr>
          <w:p w14:paraId="1BD9D104" w14:textId="26972C04" w:rsidR="00E46405" w:rsidRPr="00ED7CF3" w:rsidRDefault="00E46405" w:rsidP="00E46405">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E61739" w14:paraId="767F8C3A" w14:textId="77777777">
        <w:trPr>
          <w:trHeight w:val="300"/>
        </w:trPr>
        <w:tc>
          <w:tcPr>
            <w:tcW w:w="3058" w:type="dxa"/>
          </w:tcPr>
          <w:p w14:paraId="5732187B" w14:textId="3244EBC2" w:rsidR="00E61739" w:rsidRDefault="00E61739" w:rsidP="00E46405">
            <w:pPr>
              <w:rPr>
                <w:b/>
                <w:kern w:val="2"/>
                <w:szCs w:val="24"/>
              </w:rPr>
            </w:pPr>
            <w:r>
              <w:rPr>
                <w:b/>
                <w:kern w:val="2"/>
                <w:szCs w:val="24"/>
              </w:rPr>
              <w:t>14.1.</w:t>
            </w:r>
          </w:p>
        </w:tc>
        <w:tc>
          <w:tcPr>
            <w:tcW w:w="6477" w:type="dxa"/>
            <w:gridSpan w:val="3"/>
          </w:tcPr>
          <w:p w14:paraId="26101663" w14:textId="77777777" w:rsidR="00E61739" w:rsidRDefault="00E61739" w:rsidP="00E61739">
            <w:pPr>
              <w:jc w:val="both"/>
              <w:rPr>
                <w:kern w:val="2"/>
                <w:szCs w:val="24"/>
              </w:rPr>
            </w:pPr>
            <w:r>
              <w:rPr>
                <w:kern w:val="2"/>
                <w:szCs w:val="24"/>
              </w:rPr>
              <w:t xml:space="preserve">Šalys susitaria pakeisti Sutarties Bendrųjų sąlygų 14.2 punktą ir išdėstyti jį nauja redakcija: </w:t>
            </w:r>
          </w:p>
          <w:p w14:paraId="37E20FA9" w14:textId="01B68323" w:rsidR="00E61739" w:rsidRPr="00364283" w:rsidRDefault="00E61739" w:rsidP="00E46405">
            <w:pPr>
              <w:jc w:val="both"/>
              <w:rPr>
                <w:color w:val="000000"/>
                <w:kern w:val="2"/>
                <w:szCs w:val="24"/>
              </w:rPr>
            </w:pPr>
            <w:r>
              <w:rPr>
                <w:kern w:val="2"/>
                <w:szCs w:val="24"/>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rsidR="00E46405" w14:paraId="2CA3CEA0" w14:textId="77777777">
        <w:trPr>
          <w:trHeight w:val="300"/>
        </w:trPr>
        <w:tc>
          <w:tcPr>
            <w:tcW w:w="3058" w:type="dxa"/>
          </w:tcPr>
          <w:p w14:paraId="7871A9FF" w14:textId="27436F28" w:rsidR="00E46405" w:rsidRDefault="00E46405" w:rsidP="00E46405">
            <w:pPr>
              <w:rPr>
                <w:b/>
                <w:kern w:val="2"/>
                <w:szCs w:val="24"/>
              </w:rPr>
            </w:pPr>
            <w:r>
              <w:rPr>
                <w:b/>
                <w:kern w:val="2"/>
                <w:szCs w:val="24"/>
              </w:rPr>
              <w:lastRenderedPageBreak/>
              <w:t>14.</w:t>
            </w:r>
            <w:r w:rsidR="00E61739">
              <w:rPr>
                <w:b/>
                <w:kern w:val="2"/>
                <w:szCs w:val="24"/>
              </w:rPr>
              <w:t>2</w:t>
            </w:r>
            <w:r>
              <w:rPr>
                <w:b/>
                <w:kern w:val="2"/>
                <w:szCs w:val="24"/>
              </w:rPr>
              <w:t>.</w:t>
            </w:r>
          </w:p>
        </w:tc>
        <w:tc>
          <w:tcPr>
            <w:tcW w:w="6477" w:type="dxa"/>
            <w:gridSpan w:val="3"/>
          </w:tcPr>
          <w:p w14:paraId="6F8B42BC" w14:textId="77777777" w:rsidR="00E46405" w:rsidRPr="00EA5F64" w:rsidRDefault="00E46405" w:rsidP="00E46405">
            <w:pPr>
              <w:jc w:val="both"/>
              <w:rPr>
                <w:kern w:val="2"/>
                <w:szCs w:val="24"/>
              </w:rPr>
            </w:pPr>
            <w:r w:rsidRPr="00EA5F64">
              <w:rPr>
                <w:kern w:val="2"/>
                <w:szCs w:val="24"/>
              </w:rPr>
              <w:t>Šalys susitaria papildyti Sutarties Bendr</w:t>
            </w:r>
            <w:r>
              <w:rPr>
                <w:kern w:val="2"/>
                <w:szCs w:val="24"/>
              </w:rPr>
              <w:t>ųjų sąlygų 3.1 punktą nurodytais punktais, tačiau kitų punktų numeracijos nekeisti:</w:t>
            </w:r>
          </w:p>
          <w:p w14:paraId="4C8C0DEC" w14:textId="77777777" w:rsidR="00E46405" w:rsidRDefault="00E46405" w:rsidP="00E46405">
            <w:pPr>
              <w:jc w:val="both"/>
              <w:rPr>
                <w:kern w:val="2"/>
                <w:szCs w:val="24"/>
              </w:rPr>
            </w:pPr>
            <w:r>
              <w:rPr>
                <w:kern w:val="2"/>
                <w:szCs w:val="24"/>
              </w:rPr>
              <w:t>„3.1.4. Tiekėjas, prieš pradedant vykdyti Sutartį, įsipareigoja supažindinti Sutartį vykdysiančius Tiekėjo (ir subtiekėjo, jeigu jis pasitelkiamas) darbuotojus:</w:t>
            </w:r>
          </w:p>
          <w:p w14:paraId="33FEF8AB" w14:textId="77777777" w:rsidR="00E46405" w:rsidRPr="00EA5F64" w:rsidRDefault="00E46405" w:rsidP="00E46405">
            <w:pPr>
              <w:jc w:val="both"/>
              <w:rPr>
                <w:kern w:val="2"/>
                <w:szCs w:val="24"/>
              </w:rPr>
            </w:pPr>
            <w:r>
              <w:rPr>
                <w:kern w:val="2"/>
                <w:szCs w:val="24"/>
              </w:rPr>
              <w:t xml:space="preserve">3.1.4.1. </w:t>
            </w:r>
            <w:r w:rsidRPr="00EA5F64">
              <w:rPr>
                <w:kern w:val="2"/>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Pr="00D10ADB">
                <w:rPr>
                  <w:rStyle w:val="Hipersaitas"/>
                  <w:kern w:val="2"/>
                  <w:szCs w:val="24"/>
                </w:rPr>
                <w:t>https://vmu.lt/wp-content/uploads/2021/08/Antikorupcine-politika.pdf</w:t>
              </w:r>
            </w:hyperlink>
            <w:r>
              <w:rPr>
                <w:kern w:val="2"/>
                <w:szCs w:val="24"/>
              </w:rPr>
              <w:t xml:space="preserve">. </w:t>
            </w:r>
          </w:p>
          <w:p w14:paraId="57967B1B" w14:textId="77777777" w:rsidR="00E46405" w:rsidRDefault="00E46405" w:rsidP="00E46405">
            <w:pPr>
              <w:jc w:val="both"/>
              <w:rPr>
                <w:kern w:val="2"/>
                <w:szCs w:val="24"/>
              </w:rPr>
            </w:pPr>
            <w:r>
              <w:rPr>
                <w:kern w:val="2"/>
                <w:szCs w:val="24"/>
              </w:rPr>
              <w:t xml:space="preserve">3.1.4.2. </w:t>
            </w:r>
            <w:r w:rsidRPr="00EA5F64">
              <w:rPr>
                <w:kern w:val="2"/>
                <w:szCs w:val="24"/>
              </w:rPr>
              <w:t xml:space="preserve">Dovanų politika – dokumentas, kuriuo apibrėžiamos valstybės įmonės Valstybinių miškų urėdijos darbuotojų elgesio su dovanomis ir neteisėtu atlygiu principinės nuostatos. Su dokumentu galima susipažinti </w:t>
            </w:r>
            <w:hyperlink r:id="rId12" w:history="1">
              <w:r w:rsidRPr="00D10ADB">
                <w:rPr>
                  <w:rStyle w:val="Hipersaitas"/>
                  <w:kern w:val="2"/>
                  <w:szCs w:val="24"/>
                </w:rPr>
                <w:t>https://vmu.lt/wp-content/uploads/2022/09/Dovanu-politika-1.pdf</w:t>
              </w:r>
            </w:hyperlink>
            <w:r w:rsidRPr="00EA5F64">
              <w:rPr>
                <w:kern w:val="2"/>
                <w:szCs w:val="24"/>
              </w:rPr>
              <w:t>.</w:t>
            </w:r>
            <w:r>
              <w:rPr>
                <w:kern w:val="2"/>
                <w:szCs w:val="24"/>
              </w:rPr>
              <w:t xml:space="preserve"> </w:t>
            </w:r>
            <w:r>
              <w:rPr>
                <w:kern w:val="2"/>
                <w:szCs w:val="24"/>
              </w:rPr>
              <w:br/>
              <w:t>3.1.4.3. I</w:t>
            </w:r>
            <w:r w:rsidRPr="00EA5F64">
              <w:rPr>
                <w:kern w:val="2"/>
                <w:szCs w:val="24"/>
              </w:rPr>
              <w:t xml:space="preserve">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42FDA37C" w14:textId="77777777" w:rsidR="00E46405" w:rsidRDefault="00E46405" w:rsidP="00E46405">
            <w:pPr>
              <w:jc w:val="both"/>
              <w:rPr>
                <w:kern w:val="2"/>
                <w:szCs w:val="24"/>
              </w:rPr>
            </w:pPr>
            <w:hyperlink r:id="rId13" w:history="1">
              <w:r w:rsidRPr="00D10ADB">
                <w:rPr>
                  <w:rStyle w:val="Hipersaitas"/>
                  <w:kern w:val="2"/>
                  <w:szCs w:val="24"/>
                </w:rPr>
                <w:t>https://vmu.lt/wp-content/uploads/2021/08/Interesu-konfliktu-vengimo-politika.pdf</w:t>
              </w:r>
            </w:hyperlink>
            <w:r>
              <w:rPr>
                <w:kern w:val="2"/>
                <w:szCs w:val="24"/>
              </w:rPr>
              <w:t xml:space="preserve">. </w:t>
            </w:r>
          </w:p>
          <w:p w14:paraId="17759C5F" w14:textId="77777777" w:rsidR="00E46405" w:rsidRDefault="00E46405" w:rsidP="00E46405">
            <w:pPr>
              <w:jc w:val="both"/>
              <w:rPr>
                <w:color w:val="000000"/>
                <w:kern w:val="2"/>
                <w:szCs w:val="24"/>
              </w:rPr>
            </w:pPr>
            <w:r>
              <w:rPr>
                <w:kern w:val="2"/>
                <w:szCs w:val="24"/>
              </w:rPr>
              <w:t>3.1.4.4.</w:t>
            </w:r>
            <w:r>
              <w:rPr>
                <w:color w:val="000000"/>
                <w:kern w:val="2"/>
                <w:szCs w:val="24"/>
              </w:rPr>
              <w:t xml:space="preserve"> T</w:t>
            </w:r>
            <w:r w:rsidRPr="00D76240">
              <w:rPr>
                <w:color w:val="000000"/>
                <w:kern w:val="2"/>
                <w:szCs w:val="24"/>
              </w:rPr>
              <w:t>iekėjo elgesio kodeks</w:t>
            </w:r>
            <w:r>
              <w:rPr>
                <w:color w:val="000000"/>
                <w:kern w:val="2"/>
                <w:szCs w:val="24"/>
              </w:rPr>
              <w:t xml:space="preserve">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4" w:history="1">
              <w:r w:rsidRPr="00C955DC">
                <w:rPr>
                  <w:rStyle w:val="Hipersaitas"/>
                  <w:kern w:val="2"/>
                  <w:szCs w:val="24"/>
                </w:rPr>
                <w:t>https://vmu.lt/korupcijos-prevencija/</w:t>
              </w:r>
            </w:hyperlink>
            <w:r>
              <w:rPr>
                <w:color w:val="000000"/>
                <w:kern w:val="2"/>
                <w:szCs w:val="24"/>
              </w:rPr>
              <w:t>, skiltis „Tiekėjų elgesio kodeksas ir kiti reikalavimai VMU veiklos partneriams“.</w:t>
            </w:r>
          </w:p>
          <w:p w14:paraId="15FCB790" w14:textId="77777777" w:rsidR="00E46405" w:rsidRDefault="00E46405" w:rsidP="00E46405">
            <w:pPr>
              <w:jc w:val="both"/>
              <w:rPr>
                <w:color w:val="000000"/>
                <w:kern w:val="2"/>
                <w:szCs w:val="24"/>
              </w:rPr>
            </w:pPr>
            <w:r>
              <w:rPr>
                <w:color w:val="000000"/>
                <w:kern w:val="2"/>
                <w:szCs w:val="24"/>
              </w:rPr>
              <w:t>3.1.5.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1B1ADAFE" w14:textId="77777777" w:rsidR="00E46405" w:rsidRDefault="00E46405" w:rsidP="00E46405">
            <w:pPr>
              <w:jc w:val="both"/>
              <w:rPr>
                <w:color w:val="000000"/>
                <w:kern w:val="2"/>
                <w:szCs w:val="24"/>
              </w:rPr>
            </w:pPr>
            <w:r>
              <w:rPr>
                <w:color w:val="000000"/>
                <w:kern w:val="2"/>
                <w:szCs w:val="24"/>
              </w:rPr>
              <w:t>3.1.6.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70500748" w14:textId="77777777" w:rsidR="00E46405" w:rsidRDefault="00E46405" w:rsidP="00E46405">
            <w:pPr>
              <w:jc w:val="both"/>
              <w:rPr>
                <w:color w:val="000000"/>
                <w:kern w:val="2"/>
                <w:szCs w:val="24"/>
              </w:rPr>
            </w:pPr>
            <w:r>
              <w:rPr>
                <w:color w:val="000000"/>
                <w:kern w:val="2"/>
                <w:szCs w:val="24"/>
              </w:rPr>
              <w:t xml:space="preserve">3.1.7. </w:t>
            </w:r>
            <w:r w:rsidRPr="00B92086">
              <w:rPr>
                <w:color w:val="000000"/>
                <w:kern w:val="2"/>
                <w:szCs w:val="24"/>
              </w:rPr>
              <w:t xml:space="preserve">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w:t>
            </w:r>
            <w:r w:rsidRPr="00B92086">
              <w:rPr>
                <w:color w:val="000000"/>
                <w:kern w:val="2"/>
                <w:szCs w:val="24"/>
              </w:rPr>
              <w:lastRenderedPageBreak/>
              <w:t>turtinio pobūdžio teisinius ginčus ir procedūras (įskaitant viešosios valdžios institucijų pradėtas administracines procedūras), ar kitas aplinkybes, kurios gali daryti įtaką Sutarties sąlygų vykdymu</w:t>
            </w:r>
            <w:r>
              <w:rPr>
                <w:color w:val="000000"/>
                <w:kern w:val="2"/>
                <w:szCs w:val="24"/>
              </w:rPr>
              <w:t>i.</w:t>
            </w:r>
          </w:p>
          <w:p w14:paraId="49343A29" w14:textId="77777777" w:rsidR="00E46405" w:rsidRDefault="00E46405" w:rsidP="00E46405">
            <w:pPr>
              <w:jc w:val="both"/>
              <w:rPr>
                <w:color w:val="000000"/>
                <w:kern w:val="2"/>
                <w:szCs w:val="24"/>
              </w:rPr>
            </w:pPr>
            <w:r>
              <w:rPr>
                <w:color w:val="000000"/>
                <w:kern w:val="2"/>
                <w:szCs w:val="24"/>
              </w:rPr>
              <w:t xml:space="preserve">3.1.8. </w:t>
            </w:r>
            <w:r w:rsidRPr="00B92086">
              <w:rPr>
                <w:color w:val="000000"/>
                <w:kern w:val="2"/>
                <w:szCs w:val="24"/>
              </w:rPr>
              <w:t>Tiekėjas papildomai pareiškia ir garantuoja Pirkėjui, kad Sutarties sudarymo metu ir visą jos galiojimo laikotarpį Tiekėjas ir (ar) jo akcininkas (-ai) ir (ar) tiesioginis (-</w:t>
            </w:r>
            <w:proofErr w:type="spellStart"/>
            <w:r w:rsidRPr="00B92086">
              <w:rPr>
                <w:color w:val="000000"/>
                <w:kern w:val="2"/>
                <w:szCs w:val="24"/>
              </w:rPr>
              <w:t>iai</w:t>
            </w:r>
            <w:proofErr w:type="spellEnd"/>
            <w:r w:rsidRPr="00B92086">
              <w:rPr>
                <w:color w:val="000000"/>
                <w:kern w:val="2"/>
                <w:szCs w:val="24"/>
              </w:rPr>
              <w:t>) galutinis (-</w:t>
            </w:r>
            <w:proofErr w:type="spellStart"/>
            <w:r w:rsidRPr="00B92086">
              <w:rPr>
                <w:color w:val="000000"/>
                <w:kern w:val="2"/>
                <w:szCs w:val="24"/>
              </w:rPr>
              <w:t>iai</w:t>
            </w:r>
            <w:proofErr w:type="spellEnd"/>
            <w:r w:rsidRPr="00B92086">
              <w:rPr>
                <w:color w:val="000000"/>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B92086">
              <w:rPr>
                <w:color w:val="000000"/>
                <w:kern w:val="2"/>
                <w:szCs w:val="24"/>
              </w:rPr>
              <w:t>us</w:t>
            </w:r>
            <w:proofErr w:type="spellEnd"/>
            <w:r w:rsidRPr="00B92086">
              <w:rPr>
                <w:color w:val="000000"/>
                <w:kern w:val="2"/>
                <w:szCs w:val="24"/>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color w:val="000000"/>
                <w:kern w:val="2"/>
                <w:szCs w:val="24"/>
              </w:rPr>
              <w:t>.“</w:t>
            </w:r>
          </w:p>
          <w:p w14:paraId="7E21F0A5" w14:textId="77777777" w:rsidR="00E46405" w:rsidRDefault="00E46405" w:rsidP="00E46405">
            <w:pPr>
              <w:jc w:val="both"/>
              <w:rPr>
                <w:color w:val="000000"/>
                <w:kern w:val="2"/>
                <w:szCs w:val="24"/>
              </w:rPr>
            </w:pPr>
          </w:p>
          <w:p w14:paraId="10BC57CD" w14:textId="77777777" w:rsidR="00E46405" w:rsidRPr="00372CA0" w:rsidRDefault="00E46405" w:rsidP="00E46405">
            <w:pPr>
              <w:jc w:val="both"/>
              <w:rPr>
                <w:kern w:val="2"/>
                <w:szCs w:val="24"/>
              </w:rPr>
            </w:pPr>
            <w:r w:rsidRPr="00372CA0">
              <w:rPr>
                <w:kern w:val="2"/>
                <w:szCs w:val="24"/>
              </w:rPr>
              <w:t>Šalys susitaria papildyti Sutarties Bendrąsias sąlygas 26 skyriumi „Baigiamosios nuostatos“:</w:t>
            </w:r>
          </w:p>
          <w:p w14:paraId="27E58ECB" w14:textId="24810CF2" w:rsidR="00E46405" w:rsidRDefault="00E46405" w:rsidP="00E46405">
            <w:pPr>
              <w:jc w:val="both"/>
              <w:rPr>
                <w:kern w:val="2"/>
                <w:szCs w:val="24"/>
              </w:rPr>
            </w:pPr>
            <w:r>
              <w:rPr>
                <w:kern w:val="2"/>
                <w:szCs w:val="24"/>
              </w:rPr>
              <w:t>„</w:t>
            </w:r>
            <w:r w:rsidRPr="00372CA0">
              <w:rPr>
                <w:kern w:val="2"/>
                <w:szCs w:val="24"/>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Pr>
                <w:kern w:val="2"/>
                <w:szCs w:val="24"/>
              </w:rPr>
              <w:t>“</w:t>
            </w:r>
          </w:p>
        </w:tc>
      </w:tr>
      <w:tr w:rsidR="00E46405" w14:paraId="48D32DC8" w14:textId="77777777">
        <w:trPr>
          <w:trHeight w:val="300"/>
        </w:trPr>
        <w:tc>
          <w:tcPr>
            <w:tcW w:w="3058" w:type="dxa"/>
          </w:tcPr>
          <w:p w14:paraId="0B30FF0B" w14:textId="2A0B9BC9" w:rsidR="00E46405" w:rsidRDefault="00E46405" w:rsidP="00E46405">
            <w:pPr>
              <w:rPr>
                <w:b/>
                <w:kern w:val="2"/>
                <w:szCs w:val="24"/>
              </w:rPr>
            </w:pPr>
            <w:r>
              <w:rPr>
                <w:b/>
                <w:kern w:val="2"/>
                <w:szCs w:val="24"/>
              </w:rPr>
              <w:lastRenderedPageBreak/>
              <w:t>14.</w:t>
            </w:r>
            <w:r w:rsidR="00364283">
              <w:rPr>
                <w:b/>
                <w:kern w:val="2"/>
                <w:szCs w:val="24"/>
              </w:rPr>
              <w:t>3</w:t>
            </w:r>
            <w:r>
              <w:rPr>
                <w:b/>
                <w:kern w:val="2"/>
                <w:szCs w:val="24"/>
              </w:rPr>
              <w:t>.</w:t>
            </w:r>
          </w:p>
        </w:tc>
        <w:tc>
          <w:tcPr>
            <w:tcW w:w="6477" w:type="dxa"/>
            <w:gridSpan w:val="3"/>
          </w:tcPr>
          <w:p w14:paraId="71B506CF" w14:textId="77777777" w:rsidR="00E46405" w:rsidRDefault="00E46405" w:rsidP="00364283">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E46405" w14:paraId="7ED2EDF1" w14:textId="77777777">
        <w:trPr>
          <w:trHeight w:val="300"/>
        </w:trPr>
        <w:tc>
          <w:tcPr>
            <w:tcW w:w="9535" w:type="dxa"/>
            <w:gridSpan w:val="4"/>
          </w:tcPr>
          <w:p w14:paraId="689031C9" w14:textId="77777777" w:rsidR="00E46405" w:rsidRDefault="00E46405" w:rsidP="00E46405">
            <w:pPr>
              <w:jc w:val="center"/>
              <w:rPr>
                <w:b/>
                <w:kern w:val="2"/>
                <w:szCs w:val="24"/>
              </w:rPr>
            </w:pPr>
            <w:r>
              <w:rPr>
                <w:b/>
                <w:kern w:val="2"/>
                <w:szCs w:val="24"/>
              </w:rPr>
              <w:t>15. SUTARTIES PRIEDAI</w:t>
            </w:r>
          </w:p>
        </w:tc>
      </w:tr>
      <w:tr w:rsidR="00E46405" w14:paraId="43B17553" w14:textId="77777777">
        <w:trPr>
          <w:trHeight w:val="300"/>
        </w:trPr>
        <w:tc>
          <w:tcPr>
            <w:tcW w:w="3058" w:type="dxa"/>
          </w:tcPr>
          <w:p w14:paraId="7CFF3567" w14:textId="77777777" w:rsidR="00E46405" w:rsidRDefault="00E46405" w:rsidP="00E46405">
            <w:pPr>
              <w:jc w:val="center"/>
              <w:rPr>
                <w:b/>
                <w:kern w:val="2"/>
                <w:szCs w:val="24"/>
              </w:rPr>
            </w:pPr>
            <w:r>
              <w:rPr>
                <w:b/>
                <w:kern w:val="2"/>
                <w:szCs w:val="24"/>
              </w:rPr>
              <w:t>15.1. Priedas Nr. 1</w:t>
            </w:r>
          </w:p>
        </w:tc>
        <w:tc>
          <w:tcPr>
            <w:tcW w:w="6477" w:type="dxa"/>
            <w:gridSpan w:val="3"/>
          </w:tcPr>
          <w:p w14:paraId="65B09E30" w14:textId="4346198D" w:rsidR="00E46405" w:rsidRDefault="00E46405" w:rsidP="00E46405">
            <w:pPr>
              <w:jc w:val="both"/>
              <w:rPr>
                <w:b/>
                <w:kern w:val="2"/>
                <w:szCs w:val="24"/>
              </w:rPr>
            </w:pPr>
            <w:r>
              <w:rPr>
                <w:b/>
                <w:kern w:val="2"/>
                <w:szCs w:val="24"/>
              </w:rPr>
              <w:t>Techninė specifikacija</w:t>
            </w:r>
          </w:p>
        </w:tc>
      </w:tr>
      <w:tr w:rsidR="00E46405" w14:paraId="2CC1D4F0" w14:textId="77777777">
        <w:trPr>
          <w:trHeight w:val="300"/>
        </w:trPr>
        <w:tc>
          <w:tcPr>
            <w:tcW w:w="3058" w:type="dxa"/>
          </w:tcPr>
          <w:p w14:paraId="09EEBB7C" w14:textId="77777777" w:rsidR="00E46405" w:rsidRDefault="00E46405" w:rsidP="00E46405">
            <w:pPr>
              <w:jc w:val="center"/>
              <w:rPr>
                <w:b/>
                <w:kern w:val="2"/>
                <w:szCs w:val="24"/>
              </w:rPr>
            </w:pPr>
            <w:r>
              <w:rPr>
                <w:b/>
                <w:kern w:val="2"/>
                <w:szCs w:val="24"/>
              </w:rPr>
              <w:t>15.2. Priedas Nr. 2</w:t>
            </w:r>
          </w:p>
        </w:tc>
        <w:tc>
          <w:tcPr>
            <w:tcW w:w="6477" w:type="dxa"/>
            <w:gridSpan w:val="3"/>
          </w:tcPr>
          <w:p w14:paraId="269B3EB8" w14:textId="40CA8316" w:rsidR="00E46405" w:rsidRDefault="00E46405" w:rsidP="00E46405">
            <w:pPr>
              <w:jc w:val="both"/>
              <w:rPr>
                <w:b/>
                <w:kern w:val="2"/>
                <w:szCs w:val="24"/>
              </w:rPr>
            </w:pPr>
            <w:r>
              <w:rPr>
                <w:b/>
                <w:kern w:val="2"/>
                <w:szCs w:val="24"/>
              </w:rPr>
              <w:t>Bendrosios sutarties sąlygos</w:t>
            </w:r>
          </w:p>
        </w:tc>
      </w:tr>
      <w:tr w:rsidR="00E46405" w14:paraId="58745085" w14:textId="77777777">
        <w:trPr>
          <w:trHeight w:val="300"/>
        </w:trPr>
        <w:tc>
          <w:tcPr>
            <w:tcW w:w="3058" w:type="dxa"/>
          </w:tcPr>
          <w:p w14:paraId="2312C897" w14:textId="77777777" w:rsidR="00E46405" w:rsidRDefault="00E46405" w:rsidP="00E46405">
            <w:pPr>
              <w:jc w:val="center"/>
              <w:rPr>
                <w:b/>
                <w:kern w:val="2"/>
                <w:szCs w:val="24"/>
              </w:rPr>
            </w:pPr>
            <w:r>
              <w:rPr>
                <w:b/>
                <w:kern w:val="2"/>
                <w:szCs w:val="24"/>
              </w:rPr>
              <w:t>15.3. Priedas Nr. 3</w:t>
            </w:r>
          </w:p>
        </w:tc>
        <w:tc>
          <w:tcPr>
            <w:tcW w:w="6477" w:type="dxa"/>
            <w:gridSpan w:val="3"/>
          </w:tcPr>
          <w:p w14:paraId="22A614AF" w14:textId="0C8B7A93" w:rsidR="00E46405" w:rsidRDefault="00E46405" w:rsidP="00E46405">
            <w:pPr>
              <w:jc w:val="both"/>
              <w:rPr>
                <w:b/>
                <w:kern w:val="2"/>
                <w:szCs w:val="24"/>
              </w:rPr>
            </w:pPr>
            <w:r>
              <w:rPr>
                <w:b/>
                <w:kern w:val="2"/>
                <w:szCs w:val="24"/>
              </w:rPr>
              <w:t>Susitarimas dėl asmens duomenų tvarkymo</w:t>
            </w:r>
          </w:p>
        </w:tc>
      </w:tr>
      <w:tr w:rsidR="00E46405" w14:paraId="278F6726" w14:textId="77777777">
        <w:tc>
          <w:tcPr>
            <w:tcW w:w="9535" w:type="dxa"/>
            <w:gridSpan w:val="4"/>
          </w:tcPr>
          <w:p w14:paraId="306ED934" w14:textId="77777777" w:rsidR="00E46405" w:rsidRDefault="00E46405" w:rsidP="00E46405">
            <w:pPr>
              <w:jc w:val="center"/>
              <w:rPr>
                <w:b/>
                <w:kern w:val="2"/>
                <w:szCs w:val="24"/>
              </w:rPr>
            </w:pPr>
            <w:r>
              <w:rPr>
                <w:b/>
                <w:kern w:val="2"/>
                <w:szCs w:val="24"/>
              </w:rPr>
              <w:t>16. ŠALIŲ ATSTOVŲ PARAŠAI</w:t>
            </w:r>
          </w:p>
        </w:tc>
      </w:tr>
      <w:tr w:rsidR="00E46405" w14:paraId="1A4801F8" w14:textId="77777777" w:rsidTr="006E5DE2">
        <w:tc>
          <w:tcPr>
            <w:tcW w:w="4815" w:type="dxa"/>
            <w:gridSpan w:val="3"/>
          </w:tcPr>
          <w:p w14:paraId="4374ECAE" w14:textId="77777777" w:rsidR="00E46405" w:rsidRDefault="00E46405" w:rsidP="00E46405">
            <w:pPr>
              <w:jc w:val="center"/>
              <w:rPr>
                <w:b/>
                <w:kern w:val="2"/>
                <w:szCs w:val="24"/>
              </w:rPr>
            </w:pPr>
            <w:r>
              <w:rPr>
                <w:b/>
                <w:kern w:val="2"/>
                <w:szCs w:val="24"/>
              </w:rPr>
              <w:t>PIRKĖJAS</w:t>
            </w:r>
          </w:p>
        </w:tc>
        <w:tc>
          <w:tcPr>
            <w:tcW w:w="4720" w:type="dxa"/>
          </w:tcPr>
          <w:p w14:paraId="77A89ACF" w14:textId="77777777" w:rsidR="00E46405" w:rsidRDefault="00E46405" w:rsidP="00E46405">
            <w:pPr>
              <w:jc w:val="center"/>
              <w:rPr>
                <w:b/>
                <w:kern w:val="2"/>
                <w:szCs w:val="24"/>
              </w:rPr>
            </w:pPr>
            <w:r>
              <w:rPr>
                <w:b/>
                <w:kern w:val="2"/>
                <w:szCs w:val="24"/>
              </w:rPr>
              <w:t>TIEKĖJAS</w:t>
            </w:r>
          </w:p>
        </w:tc>
      </w:tr>
      <w:tr w:rsidR="00E46405" w14:paraId="21CAB534" w14:textId="77777777" w:rsidTr="006E5DE2">
        <w:tc>
          <w:tcPr>
            <w:tcW w:w="4815" w:type="dxa"/>
            <w:gridSpan w:val="3"/>
          </w:tcPr>
          <w:p w14:paraId="578049DB" w14:textId="77777777" w:rsidR="00E46405" w:rsidRPr="00ED7CF3" w:rsidRDefault="00E46405" w:rsidP="00E46405">
            <w:pPr>
              <w:jc w:val="center"/>
              <w:rPr>
                <w:kern w:val="2"/>
                <w:szCs w:val="24"/>
              </w:rPr>
            </w:pPr>
            <w:r w:rsidRPr="00ED7CF3">
              <w:rPr>
                <w:kern w:val="2"/>
                <w:szCs w:val="24"/>
              </w:rPr>
              <w:t>(nurodomos atstovo pareigos, vardas, pavardė)</w:t>
            </w:r>
          </w:p>
        </w:tc>
        <w:tc>
          <w:tcPr>
            <w:tcW w:w="4720" w:type="dxa"/>
          </w:tcPr>
          <w:p w14:paraId="6F9E2A53" w14:textId="77777777" w:rsidR="00E46405" w:rsidRPr="00ED7CF3" w:rsidRDefault="00E46405" w:rsidP="00E46405">
            <w:pPr>
              <w:jc w:val="center"/>
              <w:rPr>
                <w:b/>
                <w:kern w:val="2"/>
                <w:szCs w:val="24"/>
              </w:rPr>
            </w:pPr>
            <w:r w:rsidRPr="00ED7CF3">
              <w:rPr>
                <w:kern w:val="2"/>
                <w:szCs w:val="24"/>
              </w:rPr>
              <w:t>(nurodomos atstovo pareigos, vardas, pavardė)</w:t>
            </w:r>
          </w:p>
        </w:tc>
      </w:tr>
      <w:tr w:rsidR="00E46405" w14:paraId="0C834F1B" w14:textId="77777777" w:rsidTr="006E5DE2">
        <w:tc>
          <w:tcPr>
            <w:tcW w:w="4815" w:type="dxa"/>
            <w:gridSpan w:val="3"/>
          </w:tcPr>
          <w:p w14:paraId="789659E3" w14:textId="77777777" w:rsidR="00E46405" w:rsidRPr="00ED7CF3" w:rsidRDefault="00E46405" w:rsidP="00E46405">
            <w:pPr>
              <w:jc w:val="center"/>
              <w:rPr>
                <w:b/>
                <w:kern w:val="2"/>
                <w:szCs w:val="24"/>
              </w:rPr>
            </w:pPr>
          </w:p>
          <w:p w14:paraId="3B035D0A" w14:textId="77777777" w:rsidR="00E46405" w:rsidRPr="00ED7CF3" w:rsidRDefault="00E46405" w:rsidP="00E46405">
            <w:pPr>
              <w:jc w:val="center"/>
              <w:rPr>
                <w:b/>
                <w:kern w:val="2"/>
                <w:szCs w:val="24"/>
              </w:rPr>
            </w:pPr>
            <w:r w:rsidRPr="00ED7CF3">
              <w:rPr>
                <w:b/>
                <w:kern w:val="2"/>
                <w:szCs w:val="24"/>
              </w:rPr>
              <w:t>(parašas)</w:t>
            </w:r>
          </w:p>
          <w:p w14:paraId="0B1520FA" w14:textId="77777777" w:rsidR="00E46405" w:rsidRPr="00ED7CF3" w:rsidRDefault="00E46405" w:rsidP="00E46405">
            <w:pPr>
              <w:jc w:val="center"/>
              <w:rPr>
                <w:b/>
                <w:kern w:val="2"/>
                <w:szCs w:val="24"/>
              </w:rPr>
            </w:pPr>
          </w:p>
          <w:p w14:paraId="449ED037" w14:textId="77777777" w:rsidR="00E46405" w:rsidRPr="00ED7CF3" w:rsidRDefault="00E46405" w:rsidP="00E46405">
            <w:pPr>
              <w:jc w:val="center"/>
              <w:rPr>
                <w:b/>
                <w:kern w:val="2"/>
                <w:szCs w:val="24"/>
              </w:rPr>
            </w:pPr>
          </w:p>
        </w:tc>
        <w:tc>
          <w:tcPr>
            <w:tcW w:w="4720" w:type="dxa"/>
          </w:tcPr>
          <w:p w14:paraId="1BA6AD11" w14:textId="77777777" w:rsidR="00E46405" w:rsidRPr="00ED7CF3" w:rsidRDefault="00E46405" w:rsidP="00E46405">
            <w:pPr>
              <w:jc w:val="center"/>
              <w:rPr>
                <w:b/>
                <w:kern w:val="2"/>
                <w:szCs w:val="24"/>
              </w:rPr>
            </w:pPr>
          </w:p>
          <w:p w14:paraId="644A2BE8" w14:textId="77777777" w:rsidR="00E46405" w:rsidRPr="00ED7CF3" w:rsidRDefault="00E46405" w:rsidP="00E46405">
            <w:pPr>
              <w:jc w:val="center"/>
              <w:rPr>
                <w:b/>
                <w:kern w:val="2"/>
                <w:szCs w:val="24"/>
              </w:rPr>
            </w:pPr>
            <w:r w:rsidRPr="00ED7CF3">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rsidSect="00244DFF">
      <w:headerReference w:type="default" r:id="rId15"/>
      <w:footerReference w:type="default" r:id="rId16"/>
      <w:headerReference w:type="first" r:id="rId17"/>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BFA75" w14:textId="77777777" w:rsidR="001C0355" w:rsidRDefault="001C0355">
      <w:pPr>
        <w:rPr>
          <w:sz w:val="20"/>
        </w:rPr>
      </w:pPr>
      <w:r>
        <w:rPr>
          <w:sz w:val="20"/>
        </w:rPr>
        <w:separator/>
      </w:r>
    </w:p>
  </w:endnote>
  <w:endnote w:type="continuationSeparator" w:id="0">
    <w:p w14:paraId="61E3F94C" w14:textId="77777777" w:rsidR="001C0355" w:rsidRDefault="001C0355">
      <w:pPr>
        <w:rPr>
          <w:sz w:val="20"/>
        </w:rPr>
      </w:pPr>
      <w:r>
        <w:rPr>
          <w:sz w:val="20"/>
        </w:rPr>
        <w:continuationSeparator/>
      </w:r>
    </w:p>
  </w:endnote>
  <w:endnote w:type="continuationNotice" w:id="1">
    <w:p w14:paraId="7F9F627F" w14:textId="77777777" w:rsidR="001C0355" w:rsidRDefault="001C03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39EFF" w14:textId="77777777" w:rsidR="001C0355" w:rsidRDefault="001C0355">
      <w:pPr>
        <w:rPr>
          <w:sz w:val="20"/>
        </w:rPr>
      </w:pPr>
      <w:r>
        <w:rPr>
          <w:sz w:val="20"/>
        </w:rPr>
        <w:separator/>
      </w:r>
    </w:p>
  </w:footnote>
  <w:footnote w:type="continuationSeparator" w:id="0">
    <w:p w14:paraId="5E156BFB" w14:textId="77777777" w:rsidR="001C0355" w:rsidRDefault="001C0355">
      <w:pPr>
        <w:rPr>
          <w:sz w:val="20"/>
        </w:rPr>
      </w:pPr>
      <w:r>
        <w:rPr>
          <w:sz w:val="20"/>
        </w:rPr>
        <w:continuationSeparator/>
      </w:r>
    </w:p>
  </w:footnote>
  <w:footnote w:type="continuationNotice" w:id="1">
    <w:p w14:paraId="0091B6B0" w14:textId="77777777" w:rsidR="001C0355" w:rsidRDefault="001C03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9E673" w14:textId="5F616C3B" w:rsidR="009C3BF7" w:rsidRDefault="009C3BF7" w:rsidP="009C3BF7">
    <w:pPr>
      <w:pStyle w:val="Antrats"/>
      <w:jc w:val="right"/>
    </w:pPr>
    <w:r>
      <w:t>Specialiųjų atviro konkurso sąlygų 5 priedas „Specialiosios sutarties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6C36"/>
    <w:rsid w:val="000D657B"/>
    <w:rsid w:val="000F6667"/>
    <w:rsid w:val="001C0355"/>
    <w:rsid w:val="001C648E"/>
    <w:rsid w:val="00244DFF"/>
    <w:rsid w:val="002B1201"/>
    <w:rsid w:val="00364283"/>
    <w:rsid w:val="003772BF"/>
    <w:rsid w:val="00402199"/>
    <w:rsid w:val="00437D98"/>
    <w:rsid w:val="004C4A39"/>
    <w:rsid w:val="004D0CCA"/>
    <w:rsid w:val="004F6375"/>
    <w:rsid w:val="00545279"/>
    <w:rsid w:val="00551D4C"/>
    <w:rsid w:val="006C79AA"/>
    <w:rsid w:val="006E5DE2"/>
    <w:rsid w:val="006F0803"/>
    <w:rsid w:val="006F5143"/>
    <w:rsid w:val="00704E8F"/>
    <w:rsid w:val="00745D97"/>
    <w:rsid w:val="007621BC"/>
    <w:rsid w:val="007853C1"/>
    <w:rsid w:val="00786186"/>
    <w:rsid w:val="007A75C6"/>
    <w:rsid w:val="007C5583"/>
    <w:rsid w:val="008106C7"/>
    <w:rsid w:val="00815169"/>
    <w:rsid w:val="0083118A"/>
    <w:rsid w:val="008446AC"/>
    <w:rsid w:val="00876E62"/>
    <w:rsid w:val="00923BAE"/>
    <w:rsid w:val="00951D02"/>
    <w:rsid w:val="009728BC"/>
    <w:rsid w:val="009C3BF7"/>
    <w:rsid w:val="009E7EC5"/>
    <w:rsid w:val="00A66B84"/>
    <w:rsid w:val="00B20400"/>
    <w:rsid w:val="00B46F6F"/>
    <w:rsid w:val="00BC1991"/>
    <w:rsid w:val="00BC7CA6"/>
    <w:rsid w:val="00BF4937"/>
    <w:rsid w:val="00C74FA2"/>
    <w:rsid w:val="00CB6EDE"/>
    <w:rsid w:val="00CC60FE"/>
    <w:rsid w:val="00CE5A18"/>
    <w:rsid w:val="00DA4E0C"/>
    <w:rsid w:val="00E46405"/>
    <w:rsid w:val="00E61739"/>
    <w:rsid w:val="00E620CE"/>
    <w:rsid w:val="00E63103"/>
    <w:rsid w:val="00EC0F7A"/>
    <w:rsid w:val="00ED7CF3"/>
    <w:rsid w:val="00F469B1"/>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244DFF"/>
    <w:rPr>
      <w:color w:val="0563C1" w:themeColor="hyperlink"/>
      <w:u w:val="single"/>
    </w:rPr>
  </w:style>
  <w:style w:type="paragraph" w:styleId="Pataisymai">
    <w:name w:val="Revision"/>
    <w:hidden/>
    <w:semiHidden/>
    <w:rsid w:val="004C4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1/08/Interesu-konfliktu-vengimo-politika.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mu.lt/wp-content/uploads/2022/09/Dovanu-politika-1.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1/08/Antikorupcine-politika.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info@vmu.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vmu.lt/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12196</Words>
  <Characters>6953</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2026-03-16T12:34:00Z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